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venir Black" w:cs="Avenir Black" w:hAnsi="Avenir Black" w:eastAsia="Avenir Black"/>
        </w:rPr>
      </w:pPr>
      <w:r>
        <w:rPr>
          <w:rFonts w:ascii="Avenir Black" w:hAnsi="Avenir Black"/>
          <w:rtl w:val="0"/>
          <w:lang w:val="en-US"/>
        </w:rPr>
        <w:t>Portland</w:t>
      </w:r>
      <w:r>
        <w:rPr>
          <w:rFonts w:ascii="Avenir Black" w:hAnsi="Avenir Black" w:hint="default"/>
          <w:rtl w:val="0"/>
          <w:lang w:val="en-US"/>
        </w:rPr>
        <w:t>’</w:t>
      </w:r>
      <w:r>
        <w:rPr>
          <w:rFonts w:ascii="Avenir Black" w:hAnsi="Avenir Black"/>
          <w:rtl w:val="0"/>
          <w:lang w:val="en-US"/>
        </w:rPr>
        <w:t>s Water:  From Forest to Faucet</w:t>
      </w:r>
    </w:p>
    <w:p>
      <w:pPr>
        <w:pStyle w:val="Body A"/>
        <w:jc w:val="center"/>
        <w:rPr>
          <w:rFonts w:ascii="Avenir Medium" w:cs="Avenir Medium" w:hAnsi="Avenir Medium" w:eastAsia="Avenir Medium"/>
        </w:rPr>
      </w:pPr>
      <w:r>
        <w:rPr>
          <w:rFonts w:ascii="Avenir Medium" w:hAnsi="Avenir Medium"/>
          <w:rtl w:val="0"/>
          <w:lang w:val="en-US"/>
        </w:rPr>
        <w:t xml:space="preserve">PSU Capstone Class, </w:t>
      </w:r>
      <w:r>
        <w:rPr>
          <w:rFonts w:ascii="Avenir Medium" w:hAnsi="Avenir Medium"/>
          <w:rtl w:val="0"/>
          <w:lang w:val="en-US"/>
        </w:rPr>
        <w:t>Spring 2016</w:t>
      </w:r>
    </w:p>
    <w:p>
      <w:pPr>
        <w:pStyle w:val="Body A"/>
        <w:jc w:val="center"/>
        <w:rPr>
          <w:rFonts w:ascii="Avenir Medium" w:cs="Avenir Medium" w:hAnsi="Avenir Medium" w:eastAsia="Avenir Medium"/>
        </w:rPr>
      </w:pPr>
      <w:r>
        <w:rPr>
          <w:rFonts w:ascii="Avenir Medium" w:hAnsi="Avenir Medium"/>
          <w:rtl w:val="0"/>
          <w:lang w:val="en-US"/>
        </w:rPr>
        <w:t>UNST 421 564</w:t>
      </w:r>
    </w:p>
    <w:p>
      <w:pPr>
        <w:pStyle w:val="Body A"/>
        <w:jc w:val="center"/>
        <w:rPr>
          <w:rFonts w:ascii="Avenir Medium" w:cs="Avenir Medium" w:hAnsi="Avenir Medium" w:eastAsia="Avenir Medium"/>
        </w:rPr>
      </w:pPr>
      <w:r>
        <w:rPr>
          <w:rFonts w:ascii="Avenir Medium" w:hAnsi="Avenir Medium"/>
          <w:rtl w:val="0"/>
          <w:lang w:val="en-US"/>
        </w:rPr>
        <w:t xml:space="preserve">Tuesday/Thursday </w:t>
      </w:r>
      <w:r>
        <w:rPr>
          <w:rFonts w:ascii="Avenir Medium" w:hAnsi="Avenir Medium"/>
          <w:rtl w:val="0"/>
          <w:lang w:val="en-US"/>
        </w:rPr>
        <w:t>2:00 - 3:50</w:t>
      </w:r>
    </w:p>
    <w:p>
      <w:pPr>
        <w:pStyle w:val="Body A"/>
        <w:jc w:val="center"/>
        <w:rPr>
          <w:rFonts w:ascii="Avenir Medium" w:cs="Avenir Medium" w:hAnsi="Avenir Medium" w:eastAsia="Avenir Medium"/>
        </w:rPr>
      </w:pPr>
      <w:r>
        <w:rPr>
          <w:rFonts w:ascii="Avenir Medium" w:hAnsi="Avenir Medium"/>
          <w:rtl w:val="0"/>
          <w:lang w:val="en-US"/>
        </w:rPr>
        <w:t>CH 325</w:t>
      </w:r>
    </w:p>
    <w:p>
      <w:pPr>
        <w:pStyle w:val="Body A"/>
        <w:jc w:val="center"/>
        <w:rPr>
          <w:rFonts w:ascii="Avenir Medium" w:cs="Avenir Medium" w:hAnsi="Avenir Medium" w:eastAsia="Avenir Medium"/>
        </w:rPr>
      </w:pPr>
    </w:p>
    <w:p>
      <w:pPr>
        <w:pStyle w:val="Body A"/>
        <w:jc w:val="center"/>
        <w:rPr>
          <w:rFonts w:ascii="Avenir Medium" w:cs="Avenir Medium" w:hAnsi="Avenir Medium" w:eastAsia="Avenir Medium"/>
        </w:rPr>
      </w:pPr>
    </w:p>
    <w:p>
      <w:pPr>
        <w:pStyle w:val="Body A"/>
        <w:ind w:right="360"/>
        <w:jc w:val="center"/>
        <w:rPr>
          <w:rFonts w:ascii="Avenir Medium" w:cs="Avenir Medium" w:hAnsi="Avenir Medium" w:eastAsia="Avenir Medium"/>
        </w:rPr>
      </w:pPr>
    </w:p>
    <w:p>
      <w:pPr>
        <w:pStyle w:val="Body A"/>
        <w:ind w:right="360"/>
        <w:rPr>
          <w:rFonts w:ascii="Avenir Black" w:cs="Avenir Black" w:hAnsi="Avenir Black" w:eastAsia="Avenir Black"/>
        </w:rPr>
      </w:pPr>
      <w:r>
        <w:rPr>
          <w:rFonts w:ascii="Avenir Black" w:hAnsi="Avenir Black"/>
          <w:rtl w:val="0"/>
          <w:lang w:val="en-US"/>
        </w:rPr>
        <w:t xml:space="preserve">Course Description: </w:t>
      </w:r>
      <w:r>
        <w:rPr>
          <w:rFonts w:ascii="Avenir Medium" w:hAnsi="Avenir Medium"/>
          <w:rtl w:val="0"/>
          <w:lang w:val="en-US"/>
        </w:rPr>
        <w:t>This course is designed to give students an opportunity to learn about tap water and create community outreach products for the Portland Water Bureau, which is our community partner for this class. This class will focus on the Bull Run watershed (the source of Portland</w:t>
      </w:r>
      <w:r>
        <w:rPr>
          <w:rFonts w:ascii="Avenir Medium" w:hAnsi="Avenir Medium" w:hint="default"/>
          <w:rtl w:val="0"/>
          <w:lang w:val="en-US"/>
        </w:rPr>
        <w:t>’</w:t>
      </w:r>
      <w:r>
        <w:rPr>
          <w:rFonts w:ascii="Avenir Medium" w:hAnsi="Avenir Medium"/>
          <w:rtl w:val="0"/>
          <w:lang w:val="en-US"/>
        </w:rPr>
        <w:t xml:space="preserve">s drinking water) and the workings of the Portland Water Bureau.  We will learn about the history of the water system, the delivery system, water quality, regulations, current issues, and other topics that peak our interest during the term.  The class will work with the Water Bureau to develop community outreach products to inform our fellow citizens about our water system. </w:t>
      </w:r>
    </w:p>
    <w:p>
      <w:pPr>
        <w:pStyle w:val="Body A"/>
        <w:jc w:val="center"/>
        <w:rPr>
          <w:rFonts w:ascii="Avenir Black" w:cs="Avenir Black" w:hAnsi="Avenir Black" w:eastAsia="Avenir Black"/>
        </w:rPr>
      </w:pPr>
    </w:p>
    <w:p>
      <w:pPr>
        <w:pStyle w:val="Body A"/>
        <w:rPr>
          <w:rFonts w:ascii="Avenir Medium" w:cs="Avenir Medium" w:hAnsi="Avenir Medium" w:eastAsia="Avenir Medium"/>
        </w:rPr>
      </w:pPr>
      <w:r>
        <w:rPr>
          <w:rFonts w:ascii="Avenir Medium" w:hAnsi="Avenir Medium"/>
          <w:rtl w:val="0"/>
          <w:lang w:val="en-US"/>
        </w:rPr>
        <w:t>Professor: Catherine Howells,PhD</w:t>
      </w:r>
    </w:p>
    <w:p>
      <w:pPr>
        <w:pStyle w:val="Body A"/>
        <w:rPr>
          <w:rFonts w:ascii="Avenir Medium" w:cs="Avenir Medium" w:hAnsi="Avenir Medium" w:eastAsia="Avenir Medium"/>
        </w:rPr>
      </w:pPr>
      <w:r>
        <w:rPr>
          <w:rFonts w:ascii="Avenir Medium" w:hAnsi="Avenir Medium"/>
          <w:rtl w:val="0"/>
          <w:lang w:val="en-US"/>
        </w:rPr>
        <w:t>Office hours: By appointment</w:t>
      </w:r>
    </w:p>
    <w:p>
      <w:pPr>
        <w:pStyle w:val="Body A"/>
        <w:rPr>
          <w:rFonts w:ascii="Avenir Medium" w:cs="Avenir Medium" w:hAnsi="Avenir Medium" w:eastAsia="Avenir Medium"/>
        </w:rPr>
      </w:pPr>
      <w:r>
        <w:rPr>
          <w:rFonts w:ascii="Avenir Black" w:hAnsi="Avenir Black"/>
          <w:rtl w:val="0"/>
          <w:lang w:val="en-US"/>
        </w:rPr>
        <w:t>Cell Phone: 503-929-5539</w:t>
      </w:r>
    </w:p>
    <w:p>
      <w:pPr>
        <w:pStyle w:val="Body A"/>
        <w:rPr>
          <w:rFonts w:ascii="Avenir Medium" w:cs="Avenir Medium" w:hAnsi="Avenir Medium" w:eastAsia="Avenir Medium"/>
        </w:rPr>
      </w:pPr>
      <w:r>
        <w:rPr>
          <w:rFonts w:ascii="Avenir Black" w:hAnsi="Avenir Black"/>
          <w:rtl w:val="0"/>
          <w:lang w:val="en-US"/>
        </w:rPr>
        <w:t>E-mail: chowells@pdx.edu</w:t>
      </w: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Community Partner</w:t>
      </w:r>
    </w:p>
    <w:p>
      <w:pPr>
        <w:pStyle w:val="Body A"/>
        <w:ind w:right="280"/>
        <w:rPr>
          <w:rFonts w:ascii="Avenir Black" w:cs="Avenir Black" w:hAnsi="Avenir Black" w:eastAsia="Avenir Black"/>
        </w:rPr>
      </w:pPr>
    </w:p>
    <w:p>
      <w:pPr>
        <w:pStyle w:val="Body A"/>
        <w:ind w:right="280"/>
        <w:rPr>
          <w:rFonts w:ascii="Avenir Medium" w:cs="Avenir Medium" w:hAnsi="Avenir Medium" w:eastAsia="Avenir Medium"/>
        </w:rPr>
      </w:pPr>
      <w:r>
        <w:rPr>
          <w:rFonts w:ascii="Avenir Medium" w:hAnsi="Avenir Medium"/>
          <w:rtl w:val="0"/>
          <w:lang w:val="en-US"/>
        </w:rPr>
        <w:t>Portland Water Bureau</w:t>
      </w:r>
    </w:p>
    <w:p>
      <w:pPr>
        <w:pStyle w:val="Body A"/>
        <w:ind w:right="280"/>
        <w:rPr>
          <w:rFonts w:ascii="Avenir Medium" w:cs="Avenir Medium" w:hAnsi="Avenir Medium" w:eastAsia="Avenir Medium"/>
        </w:rPr>
      </w:pPr>
      <w:r>
        <w:rPr>
          <w:rFonts w:ascii="Avenir Medium" w:hAnsi="Avenir Medium"/>
          <w:rtl w:val="0"/>
          <w:lang w:val="en-US"/>
        </w:rPr>
        <w:t>1120 SW 5th Avenue  5th Floor</w:t>
      </w:r>
    </w:p>
    <w:p>
      <w:pPr>
        <w:pStyle w:val="Body A"/>
        <w:ind w:right="280"/>
        <w:rPr>
          <w:rFonts w:ascii="Avenir Medium" w:cs="Avenir Medium" w:hAnsi="Avenir Medium" w:eastAsia="Avenir Medium"/>
        </w:rPr>
      </w:pPr>
      <w:r>
        <w:rPr>
          <w:rFonts w:ascii="Avenir Medium" w:hAnsi="Avenir Medium"/>
          <w:rtl w:val="0"/>
          <w:lang w:val="en-US"/>
        </w:rPr>
        <w:t>Portland, OR 97204</w:t>
      </w:r>
    </w:p>
    <w:p>
      <w:pPr>
        <w:pStyle w:val="Body A"/>
        <w:ind w:right="280"/>
        <w:rPr>
          <w:rFonts w:ascii="Avenir Medium" w:cs="Avenir Medium" w:hAnsi="Avenir Medium" w:eastAsia="Avenir Medium"/>
        </w:rPr>
      </w:pPr>
      <w:r>
        <w:rPr>
          <w:rFonts w:ascii="Avenir Medium" w:hAnsi="Avenir Medium"/>
          <w:rtl w:val="0"/>
          <w:lang w:val="en-US"/>
        </w:rPr>
        <w:t>website: portlandoregon.gov/water</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Medium" w:hAnsi="Avenir Medium"/>
          <w:rtl w:val="0"/>
          <w:lang w:val="en-US"/>
        </w:rPr>
        <w:t>Liaison: Ross Turkus</w:t>
      </w:r>
    </w:p>
    <w:p>
      <w:pPr>
        <w:pStyle w:val="Body A"/>
        <w:ind w:right="280"/>
        <w:rPr>
          <w:rFonts w:ascii="Avenir Medium" w:cs="Avenir Medium" w:hAnsi="Avenir Medium" w:eastAsia="Avenir Medium"/>
        </w:rPr>
      </w:pPr>
      <w:r>
        <w:rPr>
          <w:rFonts w:ascii="Avenir Medium" w:hAnsi="Avenir Medium"/>
          <w:rtl w:val="0"/>
          <w:lang w:val="en-US"/>
        </w:rPr>
        <w:t>(503) 823-1038</w:t>
      </w:r>
    </w:p>
    <w:p>
      <w:pPr>
        <w:pStyle w:val="Body A"/>
        <w:ind w:right="280"/>
        <w:rPr>
          <w:rFonts w:ascii="Avenir Black" w:cs="Avenir Black" w:hAnsi="Avenir Black" w:eastAsia="Avenir Black"/>
        </w:rPr>
      </w:pPr>
      <w:r>
        <w:rPr>
          <w:rFonts w:ascii="Avenir Medium" w:hAnsi="Avenir Medium"/>
          <w:rtl w:val="0"/>
          <w:lang w:val="en-US"/>
        </w:rPr>
        <w:t>Ross.Turkus@portlandoregon.gov</w:t>
      </w: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City Resources</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Medium" w:hAnsi="Avenir Medium"/>
          <w:rtl w:val="0"/>
          <w:lang w:val="en-US"/>
        </w:rPr>
        <w:t>Stanley Parr Archives and Records Center</w:t>
      </w:r>
    </w:p>
    <w:p>
      <w:pPr>
        <w:pStyle w:val="Body A"/>
        <w:ind w:right="280"/>
        <w:rPr>
          <w:rFonts w:ascii="Avenir Medium" w:cs="Avenir Medium" w:hAnsi="Avenir Medium" w:eastAsia="Avenir Medium"/>
        </w:rPr>
      </w:pPr>
      <w:r>
        <w:rPr>
          <w:rFonts w:ascii="Avenir Medium" w:hAnsi="Avenir Medium"/>
          <w:rtl w:val="0"/>
          <w:lang w:val="en-US"/>
        </w:rPr>
        <w:t>PSU Recreation Center, 5th Floor</w:t>
      </w:r>
    </w:p>
    <w:p>
      <w:pPr>
        <w:pStyle w:val="Body A"/>
        <w:ind w:right="280"/>
        <w:rPr>
          <w:rFonts w:ascii="Avenir Medium" w:cs="Avenir Medium" w:hAnsi="Avenir Medium" w:eastAsia="Avenir Medium"/>
        </w:rPr>
      </w:pPr>
      <w:r>
        <w:rPr>
          <w:rFonts w:ascii="Avenir Medium" w:hAnsi="Avenir Medium"/>
          <w:rtl w:val="0"/>
          <w:lang w:val="en-US"/>
        </w:rPr>
        <w:t>website: portlandonline.com/auditor/index.cfm?c=26978</w:t>
      </w:r>
    </w:p>
    <w:p>
      <w:pPr>
        <w:pStyle w:val="Body A"/>
        <w:ind w:right="280"/>
        <w:rPr>
          <w:rFonts w:ascii="Avenir Medium" w:cs="Avenir Medium" w:hAnsi="Avenir Medium" w:eastAsia="Avenir Medium"/>
        </w:rPr>
      </w:pPr>
      <w:r>
        <w:rPr>
          <w:rFonts w:ascii="Avenir Medium" w:hAnsi="Avenir Medium"/>
          <w:rtl w:val="0"/>
          <w:lang w:val="en-US"/>
        </w:rPr>
        <w:t>File search: portlandonline.com/efiles</w:t>
      </w:r>
    </w:p>
    <w:p>
      <w:pPr>
        <w:pStyle w:val="Body A"/>
        <w:ind w:right="280"/>
        <w:rPr>
          <w:rFonts w:ascii="Avenir Medium" w:cs="Avenir Medium" w:hAnsi="Avenir Medium" w:eastAsia="Avenir Medium"/>
        </w:rPr>
      </w:pPr>
      <w:r>
        <w:rPr>
          <w:rFonts w:ascii="Avenir Medium" w:hAnsi="Avenir Medium"/>
          <w:rtl w:val="0"/>
          <w:lang w:val="en-US"/>
        </w:rPr>
        <w:t>Contact: Brian Johnson</w:t>
      </w: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Guiding Principles</w:t>
      </w:r>
    </w:p>
    <w:p>
      <w:pPr>
        <w:pStyle w:val="Body A"/>
        <w:ind w:right="280"/>
        <w:rPr>
          <w:rFonts w:ascii="Avenir Black" w:cs="Avenir Black" w:hAnsi="Avenir Black" w:eastAsia="Avenir Black"/>
        </w:rPr>
      </w:pPr>
    </w:p>
    <w:p>
      <w:pPr>
        <w:pStyle w:val="Body A"/>
        <w:ind w:right="280"/>
        <w:rPr>
          <w:rFonts w:ascii="Avenir Medium" w:cs="Avenir Medium" w:hAnsi="Avenir Medium" w:eastAsia="Avenir Medium"/>
        </w:rPr>
      </w:pPr>
      <w:r>
        <w:rPr>
          <w:rFonts w:ascii="Avenir Medium" w:hAnsi="Avenir Medium"/>
          <w:rtl w:val="0"/>
          <w:lang w:val="en-US"/>
        </w:rPr>
        <w:t>Capstone courses are designed to provide an opportunity for you to apply your expertise (developed in your major and in University Studies) to real issues and problems in our local community. They are designed to enhance each student's ability to collaborate with other students and the Capstone partner within a team context. Finally, they are designed to encourage active involvement in the community. This Capstone will be a hands-on experience that will require your flexibility and willingness to stretch and explore as individuals and in the group work. Capstones are unique opportunities to use what you have learned as a student at PSU for the enrichment of the larger community.</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Black" w:hAnsi="Avenir Black"/>
          <w:rtl w:val="0"/>
          <w:lang w:val="en-US"/>
        </w:rPr>
        <w:t xml:space="preserve">Course Objectives  </w:t>
      </w:r>
      <w:r>
        <w:rPr>
          <w:rFonts w:ascii="Avenir Medium" w:hAnsi="Avenir Medium"/>
          <w:rtl w:val="0"/>
          <w:lang w:val="en-US"/>
        </w:rPr>
        <w:t>(skills both University Studies and I want you to posses after completing this course):</w:t>
      </w:r>
    </w:p>
    <w:p>
      <w:pPr>
        <w:pStyle w:val="Body A"/>
        <w:ind w:right="280"/>
        <w:rPr>
          <w:rFonts w:ascii="Avenir Medium" w:cs="Avenir Medium" w:hAnsi="Avenir Medium" w:eastAsia="Avenir Medium"/>
        </w:rPr>
      </w:pP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 xml:space="preserve">The ability to do research, writing, and presentation in written and visual formats. </w:t>
      </w:r>
      <w:r>
        <w:rPr>
          <w:rFonts w:ascii="Avenir Black" w:hAnsi="Avenir Black"/>
          <w:rtl w:val="0"/>
          <w:lang w:val="en-US"/>
        </w:rPr>
        <w:t>UNST Goal: Inquiry &amp; critical thinking</w:t>
      </w:r>
      <w:r>
        <w:rPr>
          <w:rFonts w:ascii="Avenir Medium" w:hAnsi="Avenir Medium"/>
          <w:rtl w:val="0"/>
          <w:lang w:val="en-US"/>
        </w:rPr>
        <w:t xml:space="preserve"> (research; response journal; discussions)</w:t>
      </w: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Medium" w:cs="Avenir Medium" w:hAnsi="Avenir Medium" w:eastAsia="Avenir Medium"/>
        </w:rPr>
      </w:pP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 xml:space="preserve">The ability to understand the historical record, written or visual, as integral to understanding social inquiry in general, with an emphasis on issues of public history. </w:t>
      </w:r>
      <w:r>
        <w:rPr>
          <w:rFonts w:ascii="Avenir Black" w:hAnsi="Avenir Black"/>
          <w:rtl w:val="0"/>
          <w:lang w:val="en-US"/>
        </w:rPr>
        <w:t>UNST Goal: Inquiry and critical thinking</w:t>
      </w:r>
      <w:r>
        <w:rPr>
          <w:rFonts w:ascii="Avenir Medium" w:hAnsi="Avenir Medium"/>
          <w:rtl w:val="0"/>
          <w:lang w:val="en-US"/>
        </w:rPr>
        <w:t xml:space="preserve"> (research; response journal; discussions)</w:t>
      </w: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Medium" w:cs="Avenir Medium" w:hAnsi="Avenir Medium" w:eastAsia="Avenir Medium"/>
        </w:rPr>
      </w:pP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 xml:space="preserve">To have hands-on experiences creating community outreach products and to enhance students' facility and confidence with written and oral communication.  </w:t>
      </w:r>
      <w:r>
        <w:rPr>
          <w:rFonts w:ascii="Avenir Black" w:hAnsi="Avenir Black"/>
          <w:rtl w:val="0"/>
          <w:lang w:val="en-US"/>
        </w:rPr>
        <w:t xml:space="preserve">UNST Goals: Communication </w:t>
      </w:r>
      <w:r>
        <w:rPr>
          <w:rFonts w:ascii="Avenir Medium" w:hAnsi="Avenir Medium"/>
          <w:rtl w:val="0"/>
          <w:lang w:val="en-US"/>
        </w:rPr>
        <w:t>(between classmates; between the class and our partner; with the public)</w:t>
      </w: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Medium" w:cs="Avenir Medium" w:hAnsi="Avenir Medium" w:eastAsia="Avenir Medium"/>
        </w:rPr>
      </w:pPr>
    </w:p>
    <w:p>
      <w:pPr>
        <w:pStyle w:val="Body A"/>
        <w:numPr>
          <w:ilvl w:val="0"/>
          <w:numId w:val="2"/>
        </w:numPr>
        <w:bidi w:val="0"/>
        <w:ind w:right="280"/>
        <w:jc w:val="left"/>
        <w:rPr>
          <w:rFonts w:ascii="Avenir Black" w:cs="Avenir Black" w:hAnsi="Avenir Black" w:eastAsia="Avenir Black"/>
          <w:rtl w:val="0"/>
          <w:lang w:val="en-US"/>
        </w:rPr>
      </w:pPr>
      <w:r>
        <w:rPr>
          <w:rFonts w:ascii="Avenir Medium" w:hAnsi="Avenir Medium"/>
          <w:rtl w:val="0"/>
          <w:lang w:val="en-US"/>
        </w:rPr>
        <w:t xml:space="preserve">The ability to work collaboratively, with an emphasis on making interdisciplinary connections in your various assignments and projects. </w:t>
      </w:r>
      <w:r>
        <w:rPr>
          <w:rFonts w:ascii="Avenir Black" w:hAnsi="Avenir Black"/>
          <w:rtl w:val="0"/>
          <w:lang w:val="en-US"/>
        </w:rPr>
        <w:t>UNST Goals:  Variety of human experience; Social Responsibility</w:t>
      </w: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Medium" w:cs="Avenir Medium" w:hAnsi="Avenir Medium" w:eastAsia="Avenir Medium"/>
        </w:rPr>
      </w:pP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 xml:space="preserve">To develop a meaningful public outreach product for the community partner. </w:t>
      </w:r>
    </w:p>
    <w:p>
      <w:pPr>
        <w:pStyle w:val="Body A"/>
        <w:numPr>
          <w:ilvl w:val="0"/>
          <w:numId w:val="2"/>
        </w:numPr>
        <w:bidi w:val="0"/>
        <w:ind w:right="280"/>
        <w:jc w:val="left"/>
        <w:rPr>
          <w:rFonts w:ascii="Avenir Black" w:cs="Avenir Black" w:hAnsi="Avenir Black" w:eastAsia="Avenir Black"/>
          <w:rtl w:val="0"/>
          <w:lang w:val="en-US"/>
        </w:rPr>
      </w:pPr>
      <w:r>
        <w:rPr>
          <w:rFonts w:ascii="Avenir Black" w:hAnsi="Avenir Black"/>
          <w:rtl w:val="0"/>
          <w:lang w:val="en-US"/>
        </w:rPr>
        <w:t>UNST Goals: Communication; Variety of human experience; Social Responsibility</w:t>
      </w: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Medium" w:cs="Avenir Medium" w:hAnsi="Avenir Medium" w:eastAsia="Avenir Medium"/>
        </w:rPr>
      </w:pPr>
    </w:p>
    <w:p>
      <w:pPr>
        <w:pStyle w:val="Body A"/>
        <w:numPr>
          <w:ilvl w:val="0"/>
          <w:numId w:val="2"/>
        </w:numPr>
        <w:bidi w:val="0"/>
        <w:ind w:right="280"/>
        <w:jc w:val="left"/>
        <w:rPr>
          <w:rFonts w:ascii="Avenir Black" w:cs="Avenir Black" w:hAnsi="Avenir Black" w:eastAsia="Avenir Black"/>
          <w:rtl w:val="0"/>
          <w:lang w:val="en-US"/>
        </w:rPr>
      </w:pPr>
      <w:r>
        <w:rPr>
          <w:rFonts w:ascii="Avenir Medium" w:hAnsi="Avenir Medium"/>
          <w:rtl w:val="0"/>
          <w:lang w:val="en-US"/>
        </w:rPr>
        <w:t xml:space="preserve">To facilitate students' building of healthy and functional relationships around both differences and likenesses experienced within the classroom community and with the community partner's constituencies </w:t>
      </w:r>
      <w:r>
        <w:rPr>
          <w:rFonts w:ascii="Avenir Black" w:hAnsi="Avenir Black"/>
          <w:rtl w:val="0"/>
          <w:lang w:val="en-US"/>
        </w:rPr>
        <w:t>UNST Goal:</w:t>
      </w:r>
      <w:r>
        <w:rPr>
          <w:rFonts w:ascii="Avenir Medium" w:hAnsi="Avenir Medium"/>
          <w:rtl w:val="0"/>
          <w:lang w:val="en-US"/>
        </w:rPr>
        <w:t xml:space="preserve"> </w:t>
      </w:r>
      <w:r>
        <w:rPr>
          <w:rFonts w:ascii="Avenir Black" w:hAnsi="Avenir Black"/>
          <w:rtl w:val="0"/>
          <w:lang w:val="en-US"/>
        </w:rPr>
        <w:t>Appreciation of diversity</w:t>
      </w: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Black" w:cs="Avenir Black" w:hAnsi="Avenir Black" w:eastAsia="Avenir Black"/>
        </w:rPr>
      </w:pPr>
    </w:p>
    <w:p>
      <w:pPr>
        <w:pStyle w:val="Body A"/>
        <w:tabs>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right="280" w:firstLine="0"/>
        <w:rPr>
          <w:rFonts w:ascii="Avenir Black" w:cs="Avenir Black" w:hAnsi="Avenir Black" w:eastAsia="Avenir Black"/>
        </w:rPr>
      </w:pPr>
    </w:p>
    <w:p>
      <w:pPr>
        <w:pStyle w:val="Body A"/>
        <w:ind w:right="280"/>
        <w:rPr>
          <w:rFonts w:ascii="Avenir Black" w:cs="Avenir Black" w:hAnsi="Avenir Black" w:eastAsia="Avenir Black"/>
        </w:rPr>
      </w:pPr>
      <w:r>
        <w:rPr>
          <w:rFonts w:ascii="Avenir Black" w:hAnsi="Avenir Black"/>
          <w:rtl w:val="0"/>
          <w:lang w:val="en-US"/>
        </w:rPr>
        <w:t>Participation</w:t>
      </w:r>
    </w:p>
    <w:p>
      <w:pPr>
        <w:pStyle w:val="Body A"/>
        <w:ind w:right="280"/>
        <w:rPr>
          <w:rFonts w:ascii="Avenir Black" w:cs="Avenir Black" w:hAnsi="Avenir Black" w:eastAsia="Avenir Black"/>
        </w:rPr>
      </w:pPr>
    </w:p>
    <w:p>
      <w:pPr>
        <w:pStyle w:val="Body A"/>
        <w:ind w:right="280"/>
        <w:rPr>
          <w:rFonts w:ascii="Avenir Medium" w:cs="Avenir Medium" w:hAnsi="Avenir Medium" w:eastAsia="Avenir Medium"/>
        </w:rPr>
      </w:pPr>
      <w:r>
        <w:rPr>
          <w:rFonts w:ascii="Avenir Medium" w:hAnsi="Avenir Medium"/>
          <w:rtl w:val="0"/>
          <w:lang w:val="en-US"/>
        </w:rPr>
        <w:t>Capstone classes depend on regular attendance for the group process to work and the individual student to be successful. Each student's ability to meet individual and collective deadlines is critical. This means that you show up on time to class and do not leave early. However, constructive participation constitutes more than just showing up to class. You should come to class:</w:t>
      </w:r>
    </w:p>
    <w:p>
      <w:pPr>
        <w:pStyle w:val="Body A"/>
        <w:ind w:right="280"/>
        <w:rPr>
          <w:rFonts w:ascii="Avenir Medium" w:cs="Avenir Medium" w:hAnsi="Avenir Medium" w:eastAsia="Avenir Medium"/>
        </w:rPr>
      </w:pP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Ready to contribute to discussion, planning sessions, and small group work (your contributions here will indicate that you read the assigned materials or completed out-of-class assignments)</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Prepared for team and class work sessions (bring notes, ideas, and appropriate materials)</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Willing to take on additional tasks when appropriate</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Black" w:hAnsi="Avenir Black"/>
          <w:rtl w:val="0"/>
          <w:lang w:val="en-US"/>
        </w:rPr>
        <w:t>Each student has one excused absence</w:t>
      </w:r>
      <w:r>
        <w:rPr>
          <w:rFonts w:ascii="Avenir Medium" w:hAnsi="Avenir Medium"/>
          <w:rtl w:val="0"/>
          <w:lang w:val="en-US"/>
        </w:rPr>
        <w:t xml:space="preserve"> (contact me by phone message or email prior to class). It is your responsibility to make up work time missed in class and coordinate how to make up work that your classmates/group are depending upon you to produce.</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Partner assignment: Water Bureau Community Outreach Products</w:t>
      </w:r>
    </w:p>
    <w:p>
      <w:pPr>
        <w:pStyle w:val="Body A"/>
        <w:ind w:right="280"/>
        <w:rPr>
          <w:rFonts w:ascii="Avenir Black" w:cs="Avenir Black" w:hAnsi="Avenir Black" w:eastAsia="Avenir Black"/>
        </w:rPr>
      </w:pPr>
    </w:p>
    <w:p>
      <w:pPr>
        <w:pStyle w:val="Body A"/>
        <w:ind w:right="280"/>
        <w:rPr>
          <w:rFonts w:ascii="Avenir Medium" w:cs="Avenir Medium" w:hAnsi="Avenir Medium" w:eastAsia="Avenir Medium"/>
        </w:rPr>
      </w:pPr>
      <w:r>
        <w:rPr>
          <w:rFonts w:ascii="Avenir Medium" w:hAnsi="Avenir Medium"/>
          <w:rtl w:val="0"/>
          <w:lang w:val="en-US"/>
        </w:rPr>
        <w:t>I will use the following guidelines to assess each team</w:t>
      </w:r>
      <w:r>
        <w:rPr>
          <w:rFonts w:ascii="Avenir Medium" w:hAnsi="Avenir Medium" w:hint="default"/>
          <w:rtl w:val="0"/>
          <w:lang w:val="en-US"/>
        </w:rPr>
        <w:t>’</w:t>
      </w:r>
      <w:r>
        <w:rPr>
          <w:rFonts w:ascii="Avenir Medium" w:hAnsi="Avenir Medium"/>
          <w:rtl w:val="0"/>
          <w:lang w:val="en-US"/>
        </w:rPr>
        <w:t>s final product:</w:t>
      </w:r>
    </w:p>
    <w:p>
      <w:pPr>
        <w:pStyle w:val="Body A"/>
        <w:ind w:right="280"/>
        <w:rPr>
          <w:rFonts w:ascii="Avenir Medium" w:cs="Avenir Medium" w:hAnsi="Avenir Medium" w:eastAsia="Avenir Medium"/>
        </w:rPr>
      </w:pP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Product was completed</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Team met project deadlines</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Product shows exceptional initiative, care, and the effort of all team members</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Product served partner needs</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Changes suggested by the community partner and/or the instructor were made</w:t>
      </w:r>
    </w:p>
    <w:p>
      <w:pPr>
        <w:pStyle w:val="Body A"/>
        <w:numPr>
          <w:ilvl w:val="0"/>
          <w:numId w:val="2"/>
        </w:numPr>
        <w:bidi w:val="0"/>
        <w:ind w:right="280"/>
        <w:jc w:val="left"/>
        <w:rPr>
          <w:rFonts w:ascii="Avenir Medium" w:cs="Avenir Medium" w:hAnsi="Avenir Medium" w:eastAsia="Avenir Medium"/>
          <w:rtl w:val="0"/>
          <w:lang w:val="en-US"/>
        </w:rPr>
      </w:pPr>
      <w:r>
        <w:rPr>
          <w:rFonts w:ascii="Avenir Medium" w:hAnsi="Avenir Medium"/>
          <w:rtl w:val="0"/>
          <w:lang w:val="en-US"/>
        </w:rPr>
        <w:t>Product and final presentation were professional</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Response Journals</w:t>
      </w:r>
    </w:p>
    <w:p>
      <w:pPr>
        <w:pStyle w:val="Body A"/>
        <w:ind w:right="280"/>
        <w:rPr>
          <w:rFonts w:ascii="Avenir Black" w:cs="Avenir Black" w:hAnsi="Avenir Black" w:eastAsia="Avenir Black"/>
        </w:rPr>
      </w:pPr>
    </w:p>
    <w:p>
      <w:pPr>
        <w:pStyle w:val="Body A"/>
        <w:rPr>
          <w:rFonts w:ascii="Avenir Medium" w:cs="Avenir Medium" w:hAnsi="Avenir Medium" w:eastAsia="Avenir Medium"/>
        </w:rPr>
      </w:pPr>
      <w:r>
        <w:rPr>
          <w:rFonts w:ascii="Avenir Medium" w:hAnsi="Avenir Medium"/>
          <w:rtl w:val="0"/>
          <w:lang w:val="en-US"/>
        </w:rPr>
        <w:t>Each response journal entry should include most, if not all, of the following:</w:t>
      </w:r>
    </w:p>
    <w:p>
      <w:pPr>
        <w:pStyle w:val="Body A"/>
        <w:rPr>
          <w:rFonts w:ascii="Avenir Medium" w:cs="Avenir Medium" w:hAnsi="Avenir Medium" w:eastAsia="Avenir Medium"/>
        </w:rPr>
      </w:pPr>
    </w:p>
    <w:p>
      <w:pPr>
        <w:pStyle w:val="Body A"/>
        <w:numPr>
          <w:ilvl w:val="0"/>
          <w:numId w:val="3"/>
        </w:numPr>
        <w:bidi w:val="0"/>
        <w:ind w:right="0"/>
        <w:jc w:val="left"/>
        <w:rPr>
          <w:rFonts w:ascii="Avenir Medium" w:cs="Avenir Medium" w:hAnsi="Avenir Medium" w:eastAsia="Avenir Medium"/>
          <w:rtl w:val="0"/>
          <w:lang w:val="en-US"/>
        </w:rPr>
      </w:pPr>
      <w:r>
        <w:rPr>
          <w:rFonts w:ascii="Avenir Medium" w:hAnsi="Avenir Medium"/>
          <w:rtl w:val="0"/>
          <w:lang w:val="en-US"/>
        </w:rPr>
        <w:t>Connections between the readings, research, class discussions, meetings with community partner, etc.</w:t>
      </w:r>
    </w:p>
    <w:p>
      <w:pPr>
        <w:pStyle w:val="Body A"/>
        <w:numPr>
          <w:ilvl w:val="0"/>
          <w:numId w:val="3"/>
        </w:numPr>
        <w:bidi w:val="0"/>
        <w:ind w:right="0"/>
        <w:jc w:val="left"/>
        <w:rPr>
          <w:rFonts w:ascii="Avenir Medium" w:cs="Avenir Medium" w:hAnsi="Avenir Medium" w:eastAsia="Avenir Medium"/>
          <w:rtl w:val="0"/>
          <w:lang w:val="en-US"/>
        </w:rPr>
      </w:pPr>
      <w:r>
        <w:rPr>
          <w:rFonts w:ascii="Avenir Medium" w:hAnsi="Avenir Medium"/>
          <w:rtl w:val="0"/>
          <w:lang w:val="en-US"/>
        </w:rPr>
        <w:t>Critical analysis of your research and a personal response to your work</w:t>
      </w:r>
    </w:p>
    <w:p>
      <w:pPr>
        <w:pStyle w:val="Body A"/>
        <w:numPr>
          <w:ilvl w:val="0"/>
          <w:numId w:val="3"/>
        </w:numPr>
        <w:bidi w:val="0"/>
        <w:ind w:right="0"/>
        <w:jc w:val="left"/>
        <w:rPr>
          <w:rFonts w:ascii="Avenir Medium" w:cs="Avenir Medium" w:hAnsi="Avenir Medium" w:eastAsia="Avenir Medium"/>
          <w:rtl w:val="0"/>
          <w:lang w:val="en-US"/>
        </w:rPr>
      </w:pPr>
      <w:r>
        <w:rPr>
          <w:rFonts w:ascii="Avenir Medium" w:hAnsi="Avenir Medium"/>
          <w:rtl w:val="0"/>
          <w:lang w:val="en-US"/>
        </w:rPr>
        <w:t>Responses of what you are learning in this process and how this relates to your overall experiences as part of PSU and the broader Portland community</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600" w:firstLine="0"/>
        <w:rPr>
          <w:rFonts w:ascii="Avenir Medium" w:cs="Avenir Medium" w:hAnsi="Avenir Medium" w:eastAsia="Avenir Medium"/>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600" w:firstLine="0"/>
        <w:rPr>
          <w:rFonts w:ascii="Avenir Medium" w:cs="Avenir Medium" w:hAnsi="Avenir Medium" w:eastAsia="Avenir Medium"/>
        </w:rPr>
      </w:pPr>
    </w:p>
    <w:p>
      <w:pPr>
        <w:pStyle w:val="Body A"/>
        <w:rPr>
          <w:rFonts w:ascii="Avenir Black" w:cs="Avenir Black" w:hAnsi="Avenir Black" w:eastAsia="Avenir Black"/>
        </w:rPr>
      </w:pPr>
      <w:r>
        <w:rPr>
          <w:rFonts w:ascii="Avenir Black" w:hAnsi="Avenir Black"/>
          <w:rtl w:val="0"/>
          <w:lang w:val="en-US"/>
        </w:rPr>
        <w:t>Submitting Journal entries</w:t>
      </w:r>
    </w:p>
    <w:p>
      <w:pPr>
        <w:pStyle w:val="Body A"/>
        <w:rPr>
          <w:rFonts w:ascii="Avenir Medium" w:cs="Avenir Medium" w:hAnsi="Avenir Medium" w:eastAsia="Avenir Medium"/>
        </w:rPr>
      </w:pPr>
    </w:p>
    <w:p>
      <w:pPr>
        <w:pStyle w:val="Body A"/>
        <w:rPr>
          <w:rFonts w:ascii="Avenir Black" w:cs="Avenir Black" w:hAnsi="Avenir Black" w:eastAsia="Avenir Black"/>
        </w:rPr>
      </w:pPr>
      <w:r>
        <w:rPr>
          <w:rFonts w:ascii="Avenir Medium" w:hAnsi="Avenir Medium"/>
          <w:rtl w:val="0"/>
          <w:lang w:val="en-US"/>
        </w:rPr>
        <w:t xml:space="preserve">All journal entries should be submitted as printed or handwritten copy in class on the due date. </w:t>
      </w:r>
      <w:r>
        <w:rPr>
          <w:rFonts w:ascii="Avenir Black" w:hAnsi="Avenir Black"/>
          <w:rtl w:val="0"/>
          <w:lang w:val="en-US"/>
        </w:rPr>
        <w:t>I do not accept late assignments without communication before the due date.</w:t>
      </w:r>
    </w:p>
    <w:p>
      <w:pPr>
        <w:pStyle w:val="Body A"/>
        <w:rPr>
          <w:rFonts w:ascii="Avenir Black" w:cs="Avenir Black" w:hAnsi="Avenir Black" w:eastAsia="Avenir Black"/>
        </w:rPr>
      </w:pPr>
    </w:p>
    <w:p>
      <w:pPr>
        <w:pStyle w:val="Body A"/>
        <w:rPr>
          <w:rFonts w:ascii="Avenir Black" w:cs="Avenir Black" w:hAnsi="Avenir Black" w:eastAsia="Avenir Black"/>
        </w:rPr>
      </w:pPr>
      <w:r>
        <w:rPr>
          <w:rFonts w:ascii="Avenir Black" w:hAnsi="Avenir Black"/>
          <w:rtl w:val="0"/>
          <w:lang w:val="en-US"/>
        </w:rPr>
        <w:t>Response Journal Instructions</w:t>
      </w:r>
    </w:p>
    <w:p>
      <w:pPr>
        <w:pStyle w:val="Body A"/>
        <w:rPr>
          <w:rFonts w:ascii="Avenir Black" w:cs="Avenir Black" w:hAnsi="Avenir Black" w:eastAsia="Avenir Black"/>
        </w:rPr>
      </w:pPr>
    </w:p>
    <w:p>
      <w:pPr>
        <w:pStyle w:val="Body A"/>
        <w:rPr>
          <w:rFonts w:ascii="Avenir Black" w:cs="Avenir Black" w:hAnsi="Avenir Black" w:eastAsia="Avenir Black"/>
        </w:rPr>
      </w:pPr>
      <w:r>
        <w:rPr>
          <w:rFonts w:ascii="Avenir Black" w:hAnsi="Avenir Black"/>
          <w:rtl w:val="0"/>
          <w:lang w:val="en-US"/>
        </w:rPr>
        <w:t>#1</w:t>
        <w:tab/>
      </w:r>
      <w:r>
        <w:rPr>
          <w:rFonts w:ascii="Avenir Medium" w:hAnsi="Avenir Medium"/>
          <w:rtl w:val="0"/>
          <w:lang w:val="en-US"/>
        </w:rPr>
        <w:t xml:space="preserve">2-3 pages on your initial impressions of the class and your learning.  </w:t>
      </w:r>
      <w:r>
        <w:rPr>
          <w:rFonts w:ascii="Avenir Black" w:hAnsi="Avenir Black"/>
          <w:rtl w:val="0"/>
          <w:lang w:val="en-US"/>
        </w:rPr>
        <w:t xml:space="preserve">DUE </w:t>
        <w:tab/>
        <w:tab/>
      </w:r>
      <w:r>
        <w:rPr>
          <w:rFonts w:ascii="Avenir Black" w:hAnsi="Avenir Black"/>
          <w:rtl w:val="0"/>
          <w:lang w:val="en-US"/>
        </w:rPr>
        <w:t>April 19</w:t>
      </w:r>
    </w:p>
    <w:p>
      <w:pPr>
        <w:pStyle w:val="Body A"/>
        <w:rPr>
          <w:rFonts w:ascii="Avenir Black" w:cs="Avenir Black" w:hAnsi="Avenir Black" w:eastAsia="Avenir Black"/>
        </w:rPr>
      </w:pPr>
    </w:p>
    <w:p>
      <w:pPr>
        <w:pStyle w:val="Body A"/>
        <w:pBdr>
          <w:top w:val="nil"/>
          <w:left w:val="nil"/>
          <w:bottom w:val="nil"/>
          <w:right w:val="nil"/>
        </w:pBdr>
        <w:rPr>
          <w:rFonts w:ascii="Avenir Black" w:cs="Avenir Black" w:hAnsi="Avenir Black" w:eastAsia="Avenir Black"/>
        </w:rPr>
      </w:pPr>
      <w:r>
        <w:rPr>
          <w:rFonts w:ascii="Avenir Black" w:hAnsi="Avenir Black"/>
          <w:rtl w:val="0"/>
          <w:lang w:val="en-US"/>
        </w:rPr>
        <w:t>#2</w:t>
        <w:tab/>
      </w:r>
      <w:r>
        <w:rPr>
          <w:rFonts w:ascii="Avenir Medium" w:hAnsi="Avenir Medium"/>
          <w:rtl w:val="0"/>
          <w:lang w:val="en-US"/>
        </w:rPr>
        <w:t xml:space="preserve">3-4 pages comparing Portland to another city in the United States.  This </w:t>
        <w:tab/>
        <w:tab/>
        <w:tab/>
        <w:t xml:space="preserve">comparison should include source water(s), water quality, history, and </w:t>
        <w:tab/>
        <w:tab/>
        <w:tab/>
        <w:t xml:space="preserve">challenges. Water utility and EPA websites are good sources of information.  </w:t>
        <w:tab/>
        <w:tab/>
        <w:t xml:space="preserve">You might also like to search local media reports on the water utility.  Cite your </w:t>
        <w:tab/>
        <w:tab/>
        <w:t xml:space="preserve">sources. </w:t>
      </w:r>
      <w:r>
        <w:rPr>
          <w:rFonts w:ascii="Avenir Black" w:hAnsi="Avenir Black"/>
          <w:rtl w:val="0"/>
          <w:lang w:val="en-US"/>
        </w:rPr>
        <w:t>DU</w:t>
      </w:r>
      <w:r>
        <w:rPr>
          <w:rFonts w:ascii="Avenir Black" w:hAnsi="Avenir Black"/>
          <w:rtl w:val="0"/>
          <w:lang w:val="en-US"/>
        </w:rPr>
        <w:t>E May 3</w:t>
      </w:r>
    </w:p>
    <w:p>
      <w:pPr>
        <w:pStyle w:val="Body A"/>
        <w:pBdr>
          <w:top w:val="nil"/>
          <w:left w:val="nil"/>
          <w:bottom w:val="nil"/>
          <w:right w:val="nil"/>
        </w:pBdr>
        <w:rPr>
          <w:rFonts w:ascii="Avenir Black" w:cs="Avenir Black" w:hAnsi="Avenir Black" w:eastAsia="Avenir Black"/>
        </w:rPr>
      </w:pPr>
    </w:p>
    <w:p>
      <w:pPr>
        <w:pStyle w:val="Body A"/>
        <w:pBdr>
          <w:top w:val="nil"/>
          <w:left w:val="nil"/>
          <w:bottom w:val="nil"/>
          <w:right w:val="nil"/>
        </w:pBdr>
        <w:rPr>
          <w:rFonts w:ascii="Avenir Black" w:cs="Avenir Black" w:hAnsi="Avenir Black" w:eastAsia="Avenir Black"/>
        </w:rPr>
      </w:pPr>
      <w:r>
        <w:rPr>
          <w:rFonts w:ascii="Avenir Black" w:hAnsi="Avenir Black"/>
          <w:rtl w:val="0"/>
          <w:lang w:val="en-US"/>
        </w:rPr>
        <w:t>#3</w:t>
        <w:tab/>
      </w:r>
      <w:r>
        <w:rPr>
          <w:rFonts w:ascii="Avenir Medium" w:hAnsi="Avenir Medium"/>
          <w:rtl w:val="0"/>
          <w:lang w:val="en-US"/>
        </w:rPr>
        <w:t xml:space="preserve">3-4 pages on any world water issue.  You can discuss a country, a region, the </w:t>
        <w:tab/>
        <w:tab/>
        <w:t xml:space="preserve">water-food-energy nexus, privatization of water supplies, water scarcity, </w:t>
      </w:r>
      <w:r>
        <w:rPr>
          <w:rFonts w:ascii="Avenir Medium" w:cs="Avenir Medium" w:hAnsi="Avenir Medium" w:eastAsia="Avenir Medium"/>
        </w:rPr>
        <w:tab/>
        <w:tab/>
        <w:tab/>
      </w:r>
      <w:r>
        <w:rPr>
          <w:rFonts w:ascii="Avenir Medium" w:hAnsi="Avenir Medium"/>
          <w:rtl w:val="0"/>
          <w:lang w:val="en-US"/>
        </w:rPr>
        <w:t xml:space="preserve">climate change effects on water supplies, or anything else that peaks your </w:t>
      </w:r>
      <w:r>
        <w:rPr>
          <w:rFonts w:ascii="Avenir Medium" w:cs="Avenir Medium" w:hAnsi="Avenir Medium" w:eastAsia="Avenir Medium"/>
        </w:rPr>
        <w:tab/>
        <w:tab/>
      </w:r>
      <w:r>
        <w:rPr>
          <w:rFonts w:ascii="Avenir Medium" w:hAnsi="Avenir Medium"/>
          <w:rtl w:val="0"/>
          <w:lang w:val="en-US"/>
        </w:rPr>
        <w:t xml:space="preserve">interest.  A few sources: Circle of Blue, National Geographic, and Water for </w:t>
      </w:r>
      <w:r>
        <w:rPr>
          <w:rFonts w:ascii="Avenir Medium" w:cs="Avenir Medium" w:hAnsi="Avenir Medium" w:eastAsia="Avenir Medium"/>
        </w:rPr>
        <w:tab/>
        <w:tab/>
      </w:r>
      <w:r>
        <w:rPr>
          <w:rFonts w:ascii="Avenir Medium" w:hAnsi="Avenir Medium"/>
          <w:rtl w:val="0"/>
          <w:lang w:val="en-US"/>
        </w:rPr>
        <w:t xml:space="preserve">People (for </w:t>
      </w:r>
      <w:r>
        <w:rPr>
          <w:rFonts w:ascii="Avenir Medium" w:hAnsi="Avenir Medium"/>
          <w:rtl w:val="0"/>
          <w:lang w:val="en-US"/>
        </w:rPr>
        <w:t>i</w:t>
      </w:r>
      <w:r>
        <w:rPr>
          <w:rFonts w:ascii="Avenir Medium" w:hAnsi="Avenir Medium"/>
          <w:rtl w:val="0"/>
          <w:lang w:val="en-US"/>
        </w:rPr>
        <w:t xml:space="preserve">nformation about NGOs and the challenges of helping the world </w:t>
      </w:r>
      <w:r>
        <w:rPr>
          <w:rFonts w:ascii="Avenir Medium" w:cs="Avenir Medium" w:hAnsi="Avenir Medium" w:eastAsia="Avenir Medium"/>
        </w:rPr>
        <w:tab/>
        <w:tab/>
      </w:r>
      <w:r>
        <w:rPr>
          <w:rFonts w:ascii="Avenir Medium" w:hAnsi="Avenir Medium"/>
          <w:rtl w:val="0"/>
          <w:lang w:val="en-US"/>
        </w:rPr>
        <w:t>get clean water). Cite your sources.</w:t>
      </w:r>
      <w:r>
        <w:rPr>
          <w:rFonts w:ascii="Avenir Black" w:hAnsi="Avenir Black"/>
          <w:rtl w:val="0"/>
          <w:lang w:val="en-US"/>
        </w:rPr>
        <w:t xml:space="preserve"> DUE </w:t>
      </w:r>
      <w:r>
        <w:rPr>
          <w:rFonts w:ascii="Avenir Black" w:hAnsi="Avenir Black"/>
          <w:rtl w:val="0"/>
          <w:lang w:val="en-US"/>
        </w:rPr>
        <w:t>May 19</w:t>
      </w:r>
    </w:p>
    <w:p>
      <w:pPr>
        <w:pStyle w:val="Body A"/>
        <w:rPr>
          <w:rFonts w:ascii="Avenir Black" w:cs="Avenir Black" w:hAnsi="Avenir Black" w:eastAsia="Avenir Black"/>
        </w:rPr>
      </w:pPr>
    </w:p>
    <w:p>
      <w:pPr>
        <w:pStyle w:val="Body A"/>
        <w:rPr>
          <w:rFonts w:ascii="Avenir Black" w:cs="Avenir Black" w:hAnsi="Avenir Black" w:eastAsia="Avenir Black"/>
        </w:rPr>
      </w:pPr>
      <w:r>
        <w:rPr>
          <w:rFonts w:ascii="Avenir Black" w:hAnsi="Avenir Black"/>
          <w:rtl w:val="0"/>
          <w:lang w:val="en-US"/>
        </w:rPr>
        <w:t>#4</w:t>
        <w:tab/>
      </w:r>
      <w:r>
        <w:rPr>
          <w:rFonts w:ascii="Avenir Medium" w:hAnsi="Avenir Medium"/>
          <w:rtl w:val="0"/>
          <w:lang w:val="en-US"/>
        </w:rPr>
        <w:t xml:space="preserve">2-3 pages (or more) on what you have learned in this class, the value of your </w:t>
        <w:tab/>
        <w:tab/>
        <w:t xml:space="preserve">project, and your final impressions of water utilities and the class. </w:t>
      </w:r>
      <w:r>
        <w:rPr>
          <w:rFonts w:ascii="Avenir Black" w:hAnsi="Avenir Black"/>
          <w:rtl w:val="0"/>
          <w:lang w:val="en-US"/>
        </w:rPr>
        <w:t xml:space="preserve">DUE at Exit </w:t>
        <w:tab/>
        <w:tab/>
        <w:t>Interview</w:t>
      </w:r>
    </w:p>
    <w:p>
      <w:pPr>
        <w:pStyle w:val="Body A"/>
        <w:rPr>
          <w:rFonts w:ascii="Avenir Black" w:cs="Avenir Black" w:hAnsi="Avenir Black" w:eastAsia="Avenir Black"/>
        </w:rPr>
      </w:pPr>
    </w:p>
    <w:p>
      <w:pPr>
        <w:pStyle w:val="Body A"/>
        <w:rPr>
          <w:rFonts w:ascii="Avenir Black" w:cs="Avenir Black" w:hAnsi="Avenir Black" w:eastAsia="Avenir Black"/>
        </w:rPr>
      </w:pPr>
    </w:p>
    <w:p>
      <w:pPr>
        <w:pStyle w:val="Body A"/>
        <w:rPr>
          <w:rFonts w:ascii="Avenir Black" w:cs="Avenir Black" w:hAnsi="Avenir Black" w:eastAsia="Avenir Black"/>
        </w:rPr>
      </w:pPr>
      <w:r>
        <w:rPr>
          <w:rFonts w:ascii="Avenir Black" w:hAnsi="Avenir Black"/>
          <w:rtl w:val="0"/>
          <w:lang w:val="en-US"/>
        </w:rPr>
        <w:t>I will comment on each paper based on the following criteria:</w:t>
      </w:r>
    </w:p>
    <w:p>
      <w:pPr>
        <w:pStyle w:val="Body A"/>
        <w:rPr>
          <w:rFonts w:ascii="Avenir Medium" w:cs="Avenir Medium" w:hAnsi="Avenir Medium" w:eastAsia="Avenir Medium"/>
        </w:rPr>
      </w:pPr>
    </w:p>
    <w:p>
      <w:pPr>
        <w:pStyle w:val="Body A"/>
        <w:rPr>
          <w:rFonts w:ascii="Avenir Medium" w:cs="Avenir Medium" w:hAnsi="Avenir Medium" w:eastAsia="Avenir Medium"/>
        </w:rPr>
      </w:pPr>
      <w:r>
        <w:rPr>
          <w:rFonts w:ascii="Avenir Medium" w:hAnsi="Avenir Medium"/>
          <w:rtl w:val="0"/>
          <w:lang w:val="en-US"/>
        </w:rPr>
        <w:t>Paper responds completely to the writing instructions</w:t>
        <w:tab/>
        <w:tab/>
        <w:tab/>
      </w:r>
    </w:p>
    <w:p>
      <w:pPr>
        <w:pStyle w:val="Body A"/>
        <w:rPr>
          <w:rFonts w:ascii="Avenir Medium" w:cs="Avenir Medium" w:hAnsi="Avenir Medium" w:eastAsia="Avenir Medium"/>
        </w:rPr>
      </w:pPr>
      <w:r>
        <w:rPr>
          <w:rFonts w:ascii="Avenir Medium" w:hAnsi="Avenir Medium"/>
          <w:rtl w:val="0"/>
          <w:lang w:val="en-US"/>
        </w:rPr>
        <w:t xml:space="preserve">Paper is well-organized and free of grammatical errors  </w:t>
        <w:tab/>
        <w:tab/>
      </w:r>
    </w:p>
    <w:p>
      <w:pPr>
        <w:pStyle w:val="Body A"/>
        <w:rPr>
          <w:rFonts w:ascii="Avenir Medium" w:cs="Avenir Medium" w:hAnsi="Avenir Medium" w:eastAsia="Avenir Medium"/>
        </w:rPr>
      </w:pPr>
      <w:r>
        <w:rPr>
          <w:rFonts w:ascii="Avenir Medium" w:hAnsi="Avenir Medium"/>
          <w:rtl w:val="0"/>
          <w:lang w:val="en-US"/>
        </w:rPr>
        <w:t xml:space="preserve">Paper demonstrates critical analysis                                                     </w:t>
      </w:r>
    </w:p>
    <w:p>
      <w:pPr>
        <w:pStyle w:val="Body A"/>
        <w:rPr>
          <w:rFonts w:ascii="Avenir Medium" w:cs="Avenir Medium" w:hAnsi="Avenir Medium" w:eastAsia="Avenir Medium"/>
        </w:rPr>
      </w:pPr>
      <w:r>
        <w:rPr>
          <w:rFonts w:ascii="Avenir Medium" w:hAnsi="Avenir Medium"/>
          <w:rtl w:val="0"/>
          <w:lang w:val="en-US"/>
        </w:rPr>
        <w:t xml:space="preserve">Paper demonstrates synthesis with other course components, another course or your          life experience                                                            </w:t>
      </w:r>
    </w:p>
    <w:p>
      <w:pPr>
        <w:pStyle w:val="Body A"/>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 xml:space="preserve">Time expectations </w:t>
      </w:r>
    </w:p>
    <w:p>
      <w:pPr>
        <w:pStyle w:val="Body A"/>
        <w:ind w:right="280"/>
        <w:rPr>
          <w:rFonts w:ascii="Avenir Black" w:cs="Avenir Black" w:hAnsi="Avenir Black" w:eastAsia="Avenir Black"/>
        </w:rPr>
      </w:pPr>
    </w:p>
    <w:p>
      <w:pPr>
        <w:pStyle w:val="Body A"/>
        <w:ind w:right="280"/>
        <w:rPr>
          <w:rFonts w:ascii="Avenir Medium" w:cs="Avenir Medium" w:hAnsi="Avenir Medium" w:eastAsia="Avenir Medium"/>
        </w:rPr>
      </w:pPr>
      <w:r>
        <w:rPr>
          <w:rFonts w:ascii="Avenir Medium" w:hAnsi="Avenir Medium"/>
          <w:rtl w:val="0"/>
          <w:lang w:val="en-US"/>
        </w:rPr>
        <w:t>Capstone courses are intensive classes. Our class sessions will be used to learn both theory and practical processes to accomplish our group and individual projects, and hear from experts from the Portland Water Bureau. In addition to the time you spend in class, you will also need to schedule time to do the assigned readings, write your response journals, complete tasks related to the final public presentation, conduct research and create the content of your contribution to the community partner product.</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Medium" w:hAnsi="Avenir Medium"/>
          <w:rtl w:val="0"/>
          <w:lang w:val="en-US"/>
        </w:rPr>
        <w:t xml:space="preserve">This is a </w:t>
      </w:r>
      <w:r>
        <w:rPr>
          <w:rFonts w:ascii="Avenir Black" w:hAnsi="Avenir Black"/>
          <w:rtl w:val="0"/>
          <w:lang w:val="en-US"/>
        </w:rPr>
        <w:t>6-credit</w:t>
      </w:r>
      <w:r>
        <w:rPr>
          <w:rFonts w:ascii="Avenir Medium" w:hAnsi="Avenir Medium"/>
          <w:rtl w:val="0"/>
          <w:lang w:val="en-US"/>
        </w:rPr>
        <w:t xml:space="preserve"> course.  Some of your group work on the final projects may take place in the classroom.  However you will need to maintain regular phone, email and in-person contact with your group members throughout the term to ensure a successful product.  Please plan for approximately 3-4 hours outside of class time each week to work on your product.</w:t>
      </w: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ADA Modifications</w:t>
      </w:r>
    </w:p>
    <w:p>
      <w:pPr>
        <w:pStyle w:val="Body A"/>
        <w:ind w:right="280"/>
        <w:rPr>
          <w:rFonts w:ascii="Avenir Medium" w:cs="Avenir Medium" w:hAnsi="Avenir Medium" w:eastAsia="Avenir Medium"/>
          <w:u w:val="single"/>
        </w:rPr>
      </w:pPr>
    </w:p>
    <w:p>
      <w:pPr>
        <w:pStyle w:val="Body A"/>
        <w:ind w:right="280"/>
        <w:rPr>
          <w:rFonts w:ascii="Avenir Medium" w:cs="Avenir Medium" w:hAnsi="Avenir Medium" w:eastAsia="Avenir Medium"/>
        </w:rPr>
      </w:pPr>
      <w:r>
        <w:rPr>
          <w:rFonts w:ascii="Avenir Medium" w:hAnsi="Avenir Medium"/>
          <w:rtl w:val="0"/>
          <w:lang w:val="en-US"/>
        </w:rPr>
        <w:t>Please see me if you have a disability that may require some modification to the course. I will work with you and the Disability Resource Center to arrange needed supports.</w:t>
      </w: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Plagiarism and Codes of Conduct</w:t>
      </w:r>
    </w:p>
    <w:p>
      <w:pPr>
        <w:pStyle w:val="Body A"/>
        <w:ind w:right="280"/>
        <w:rPr>
          <w:rFonts w:ascii="Avenir Medium" w:cs="Avenir Medium" w:hAnsi="Avenir Medium" w:eastAsia="Avenir Medium"/>
          <w:u w:val="single"/>
        </w:rPr>
      </w:pPr>
    </w:p>
    <w:p>
      <w:pPr>
        <w:pStyle w:val="Body A"/>
        <w:ind w:right="280"/>
        <w:rPr>
          <w:rFonts w:ascii="Avenir Medium" w:cs="Avenir Medium" w:hAnsi="Avenir Medium" w:eastAsia="Avenir Medium"/>
        </w:rPr>
      </w:pPr>
      <w:r>
        <w:rPr>
          <w:rFonts w:ascii="Avenir Medium" w:hAnsi="Avenir Medium"/>
          <w:rtl w:val="0"/>
          <w:lang w:val="en-US"/>
        </w:rPr>
        <w:t xml:space="preserve">A productive learning environment relies on our adherence to PSU Codes of Conduct: </w:t>
      </w:r>
      <w:r>
        <w:rPr>
          <w:rFonts w:ascii="Avenir Medium" w:hAnsi="Avenir Medium"/>
          <w:color w:val="0000ff"/>
          <w:u w:val="single" w:color="0000ff"/>
          <w:rtl w:val="0"/>
          <w:lang w:val="en-US"/>
        </w:rPr>
        <w:t>http://www.pdx.edu/dos/policies-codes-of-conduct-at-psu</w:t>
      </w:r>
      <w:r>
        <w:rPr>
          <w:rFonts w:ascii="Avenir Medium" w:hAnsi="Avenir Medium"/>
          <w:rtl w:val="0"/>
          <w:lang w:val="en-US"/>
        </w:rPr>
        <w:t xml:space="preserve">.  In particular, please note that plagiarism will not be tolerated in this course.  If you are quoting or relying heavily on another's work in your written assignments or class presentations, you </w:t>
      </w:r>
      <w:r>
        <w:rPr>
          <w:rFonts w:ascii="Avenir Medium" w:hAnsi="Avenir Medium"/>
          <w:u w:val="single"/>
          <w:rtl w:val="0"/>
          <w:lang w:val="en-US"/>
        </w:rPr>
        <w:t>must</w:t>
      </w:r>
      <w:r>
        <w:rPr>
          <w:rFonts w:ascii="Avenir Medium" w:hAnsi="Avenir Medium"/>
          <w:rtl w:val="0"/>
          <w:lang w:val="en-US"/>
        </w:rPr>
        <w:t xml:space="preserve"> acknowledge the source appropriately.  </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Medium" w:hAnsi="Avenir Medium"/>
          <w:rtl w:val="0"/>
          <w:lang w:val="en-US"/>
        </w:rPr>
        <w:t xml:space="preserve"> </w:t>
      </w:r>
      <w:r>
        <w:rPr>
          <w:rFonts w:ascii="Avenir Black" w:hAnsi="Avenir Black"/>
          <w:rtl w:val="0"/>
          <w:lang w:val="en-US"/>
        </w:rPr>
        <w:t>Course Grading Criteria</w:t>
      </w:r>
    </w:p>
    <w:p>
      <w:pPr>
        <w:pStyle w:val="Body A"/>
        <w:ind w:right="280"/>
        <w:rPr>
          <w:rFonts w:ascii="Avenir Medium" w:cs="Avenir Medium" w:hAnsi="Avenir Medium" w:eastAsia="Avenir Medium"/>
          <w:u w:val="single"/>
        </w:rPr>
      </w:pPr>
    </w:p>
    <w:p>
      <w:pPr>
        <w:pStyle w:val="Body A"/>
        <w:ind w:right="280"/>
        <w:rPr>
          <w:rFonts w:ascii="Avenir Medium" w:cs="Avenir Medium" w:hAnsi="Avenir Medium" w:eastAsia="Avenir Medium"/>
        </w:rPr>
      </w:pPr>
      <w:r>
        <w:rPr>
          <w:rFonts w:ascii="Avenir Medium" w:hAnsi="Avenir Medium"/>
          <w:rtl w:val="0"/>
          <w:lang w:val="en-US"/>
        </w:rPr>
        <w:t>Your final grade will be based on the following:</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Medium" w:hAnsi="Avenir Medium"/>
          <w:rtl w:val="0"/>
          <w:lang w:val="en-US"/>
        </w:rPr>
        <w:t>Attendance at class sessions and field trips</w:t>
        <w:tab/>
        <w:tab/>
        <w:tab/>
      </w:r>
      <w:r>
        <w:rPr>
          <w:rFonts w:ascii="Avenir Medium" w:hAnsi="Avenir Medium"/>
          <w:rtl w:val="0"/>
          <w:lang w:val="en-US"/>
        </w:rPr>
        <w:t>3</w:t>
      </w:r>
      <w:r>
        <w:rPr>
          <w:rFonts w:ascii="Avenir Medium" w:hAnsi="Avenir Medium"/>
          <w:rtl w:val="0"/>
          <w:lang w:val="en-US"/>
        </w:rPr>
        <w:t>0%</w:t>
      </w:r>
    </w:p>
    <w:p>
      <w:pPr>
        <w:pStyle w:val="Body A"/>
        <w:ind w:right="280"/>
        <w:rPr>
          <w:rFonts w:ascii="Avenir Medium" w:cs="Avenir Medium" w:hAnsi="Avenir Medium" w:eastAsia="Avenir Medium"/>
        </w:rPr>
      </w:pPr>
      <w:r>
        <w:rPr>
          <w:rFonts w:ascii="Avenir Medium" w:hAnsi="Avenir Medium"/>
          <w:rtl w:val="0"/>
          <w:lang w:val="en-US"/>
        </w:rPr>
        <w:t>Participation in classroom sessions and field trips</w:t>
        <w:tab/>
        <w:tab/>
        <w:t>20%</w:t>
      </w:r>
    </w:p>
    <w:p>
      <w:pPr>
        <w:pStyle w:val="Body A"/>
        <w:ind w:right="280"/>
        <w:rPr>
          <w:rFonts w:ascii="Avenir Medium" w:cs="Avenir Medium" w:hAnsi="Avenir Medium" w:eastAsia="Avenir Medium"/>
        </w:rPr>
      </w:pPr>
      <w:r>
        <w:rPr>
          <w:rFonts w:ascii="Avenir Medium" w:hAnsi="Avenir Medium"/>
          <w:rtl w:val="0"/>
          <w:lang w:val="en-US"/>
        </w:rPr>
        <w:t>Response Journal Papers</w:t>
        <w:tab/>
        <w:tab/>
        <w:tab/>
        <w:tab/>
        <w:tab/>
      </w:r>
      <w:r>
        <w:rPr>
          <w:rFonts w:ascii="Avenir Medium" w:cs="Avenir Medium" w:hAnsi="Avenir Medium" w:eastAsia="Avenir Medium"/>
        </w:rPr>
        <w:tab/>
      </w:r>
      <w:r>
        <w:rPr>
          <w:rFonts w:ascii="Avenir Medium" w:hAnsi="Avenir Medium"/>
          <w:rtl w:val="0"/>
          <w:lang w:val="en-US"/>
        </w:rPr>
        <w:t>20%</w:t>
      </w:r>
    </w:p>
    <w:p>
      <w:pPr>
        <w:pStyle w:val="Body A"/>
        <w:ind w:right="280"/>
        <w:rPr>
          <w:rFonts w:ascii="Avenir Medium" w:cs="Avenir Medium" w:hAnsi="Avenir Medium" w:eastAsia="Avenir Medium"/>
        </w:rPr>
      </w:pPr>
      <w:r>
        <w:rPr>
          <w:rFonts w:ascii="Avenir Medium" w:hAnsi="Avenir Medium"/>
          <w:rtl w:val="0"/>
          <w:lang w:val="en-US"/>
        </w:rPr>
        <w:t>Community outreach team product</w:t>
        <w:tab/>
        <w:tab/>
        <w:tab/>
        <w:tab/>
      </w:r>
      <w:r>
        <w:rPr>
          <w:rFonts w:ascii="Avenir Medium" w:hAnsi="Avenir Medium"/>
          <w:rtl w:val="0"/>
          <w:lang w:val="en-US"/>
        </w:rPr>
        <w:t>3</w:t>
      </w:r>
      <w:r>
        <w:rPr>
          <w:rFonts w:ascii="Avenir Medium" w:hAnsi="Avenir Medium"/>
          <w:rtl w:val="0"/>
          <w:lang w:val="en-US"/>
        </w:rPr>
        <w:t>0%</w:t>
      </w:r>
    </w:p>
    <w:p>
      <w:pPr>
        <w:pStyle w:val="Body A"/>
        <w:ind w:right="280"/>
        <w:rPr>
          <w:rFonts w:ascii="Avenir Medium" w:cs="Avenir Medium" w:hAnsi="Avenir Medium" w:eastAsia="Avenir Medium"/>
        </w:rPr>
      </w:pPr>
    </w:p>
    <w:p>
      <w:pPr>
        <w:pStyle w:val="Body A"/>
        <w:ind w:right="280"/>
        <w:rPr>
          <w:rFonts w:ascii="Avenir Medium" w:cs="Avenir Medium" w:hAnsi="Avenir Medium" w:eastAsia="Avenir Medium"/>
        </w:rPr>
      </w:pPr>
      <w:r>
        <w:rPr>
          <w:rFonts w:ascii="Avenir Medium" w:hAnsi="Avenir Medium"/>
          <w:rtl w:val="0"/>
          <w:lang w:val="en-US"/>
        </w:rPr>
        <w:t>Your final grade will be decided in conversations between me and each student during the 10 - 15 minute Exit Interview, when each student will be expected to discuss what grade he/she thinks is deserved.</w:t>
      </w:r>
    </w:p>
    <w:p>
      <w:pPr>
        <w:pStyle w:val="Body A"/>
        <w:ind w:right="280"/>
        <w:rPr>
          <w:rFonts w:ascii="Avenir Book" w:cs="Avenir Book" w:hAnsi="Avenir Book" w:eastAsia="Avenir Book"/>
        </w:rPr>
      </w:pPr>
    </w:p>
    <w:p>
      <w:pPr>
        <w:pStyle w:val="Default"/>
        <w:bidi w:val="0"/>
        <w:ind w:left="0" w:right="0" w:firstLine="0"/>
        <w:jc w:val="left"/>
        <w:rPr>
          <w:rFonts w:ascii="Avenir Book" w:cs="Avenir Book" w:hAnsi="Avenir Book" w:eastAsia="Avenir Book"/>
          <w:sz w:val="24"/>
          <w:szCs w:val="24"/>
          <w:rtl w:val="0"/>
        </w:rPr>
      </w:pPr>
      <w:r>
        <w:rPr>
          <w:rFonts w:ascii="Avenir Heavy" w:hAnsi="Avenir Heavy"/>
          <w:sz w:val="24"/>
          <w:szCs w:val="24"/>
          <w:rtl w:val="0"/>
          <w:lang w:val="en-US"/>
        </w:rPr>
        <w:t>Instructions for submitting Final Work to PSU and PWB</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Final projects must be submitted on a thumb drive or CD. These files will be collected and loaded on the day of your final presentation to the Water Bureau. Thumb drives will be returned.</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Each team must compile a digital file folder with all of their work included (source files, final presentations, final product, etc.) This folder will be archived at PWB and with Catherine Howells.</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Naming of the folder: Include your team name (i.e. </w:t>
      </w:r>
      <w:r>
        <w:rPr>
          <w:rFonts w:ascii="Avenir Book" w:hAnsi="Avenir Book" w:hint="default"/>
          <w:sz w:val="24"/>
          <w:szCs w:val="24"/>
          <w:rtl w:val="0"/>
          <w:lang w:val="de-DE"/>
        </w:rPr>
        <w:t>“</w:t>
      </w:r>
      <w:r>
        <w:rPr>
          <w:rFonts w:ascii="Avenir Book" w:hAnsi="Avenir Book"/>
          <w:sz w:val="24"/>
          <w:szCs w:val="24"/>
          <w:rtl w:val="0"/>
          <w:lang w:val="en-US"/>
        </w:rPr>
        <w:t>Bull Runners</w:t>
      </w:r>
      <w:r>
        <w:rPr>
          <w:rFonts w:ascii="Avenir Book" w:hAnsi="Avenir Book" w:hint="default"/>
          <w:sz w:val="24"/>
          <w:szCs w:val="24"/>
          <w:rtl w:val="0"/>
        </w:rPr>
        <w:t>”</w:t>
      </w:r>
      <w:r>
        <w:rPr>
          <w:rFonts w:ascii="Avenir Book" w:hAnsi="Avenir Book"/>
          <w:sz w:val="24"/>
          <w:szCs w:val="24"/>
          <w:rtl w:val="0"/>
          <w:lang w:val="en-US"/>
        </w:rPr>
        <w:t>), the type of product (PSA, Board Game,</w:t>
      </w:r>
      <w:r>
        <w:rPr>
          <w:rFonts w:ascii="Avenir Book" w:hAnsi="Avenir Book"/>
          <w:sz w:val="24"/>
          <w:szCs w:val="24"/>
          <w:rtl w:val="0"/>
          <w:lang w:val="en-US"/>
        </w:rPr>
        <w:t xml:space="preserve"> F</w:t>
      </w:r>
      <w:r>
        <w:rPr>
          <w:rFonts w:ascii="Avenir Book" w:hAnsi="Avenir Book"/>
          <w:sz w:val="24"/>
          <w:szCs w:val="24"/>
          <w:rtl w:val="0"/>
          <w:lang w:val="en-US"/>
        </w:rPr>
        <w:t>ilm, Brochure, etc.), and the TERM (Fall 2014)</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Naming Individual Files: The individual file title must be descriptive and dated (i.e. </w:t>
      </w:r>
      <w:r>
        <w:rPr>
          <w:rFonts w:ascii="Avenir Book" w:hAnsi="Avenir Book" w:hint="default"/>
          <w:sz w:val="24"/>
          <w:szCs w:val="24"/>
          <w:rtl w:val="0"/>
          <w:lang w:val="de-DE"/>
        </w:rPr>
        <w:t>“</w:t>
      </w:r>
      <w:r>
        <w:rPr>
          <w:rFonts w:ascii="Avenir Book" w:hAnsi="Avenir Book"/>
          <w:sz w:val="24"/>
          <w:szCs w:val="24"/>
          <w:rtl w:val="0"/>
        </w:rPr>
        <w:t xml:space="preserve">PWB Mktg. Plan </w:t>
      </w:r>
      <w:r>
        <w:rPr>
          <w:rFonts w:ascii="Avenir Book" w:hAnsi="Avenir Book"/>
          <w:sz w:val="24"/>
          <w:szCs w:val="24"/>
          <w:rtl w:val="0"/>
          <w:lang w:val="en-US"/>
        </w:rPr>
        <w:t>Powerpoint 6.</w:t>
      </w:r>
      <w:r>
        <w:rPr>
          <w:rFonts w:ascii="Avenir Book" w:hAnsi="Avenir Book"/>
          <w:sz w:val="24"/>
          <w:szCs w:val="24"/>
          <w:rtl w:val="0"/>
        </w:rPr>
        <w:t>1</w:t>
      </w:r>
      <w:r>
        <w:rPr>
          <w:rFonts w:ascii="Avenir Book" w:hAnsi="Avenir Book"/>
          <w:sz w:val="24"/>
          <w:szCs w:val="24"/>
          <w:rtl w:val="0"/>
          <w:lang w:val="en-US"/>
        </w:rPr>
        <w:t>1</w:t>
      </w:r>
      <w:r>
        <w:rPr>
          <w:rFonts w:ascii="Avenir Book" w:hAnsi="Avenir Book"/>
          <w:sz w:val="24"/>
          <w:szCs w:val="24"/>
          <w:rtl w:val="0"/>
        </w:rPr>
        <w:t>.2014</w:t>
      </w:r>
      <w:r>
        <w:rPr>
          <w:rFonts w:ascii="Avenir Book" w:hAnsi="Avenir Book" w:hint="default"/>
          <w:sz w:val="24"/>
          <w:szCs w:val="24"/>
          <w:rtl w:val="0"/>
        </w:rPr>
        <w:t>”</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Include:</w:t>
      </w:r>
      <w:r>
        <w:rPr>
          <w:rFonts w:ascii="Avenir Book" w:hAnsi="Avenir Book" w:hint="default"/>
          <w:sz w:val="24"/>
          <w:szCs w:val="24"/>
          <w:rtl w:val="0"/>
        </w:rPr>
        <w:t xml:space="preserve">  </w:t>
      </w:r>
      <w:r>
        <w:rPr>
          <w:rFonts w:ascii="Avenir Book" w:hAnsi="Avenir Book"/>
          <w:sz w:val="24"/>
          <w:szCs w:val="24"/>
          <w:rtl w:val="0"/>
          <w:lang w:val="en-US"/>
        </w:rPr>
        <w:t>All source files and references, with dates, and final products already downloaded from the cloud (we don</w:t>
      </w:r>
      <w:r>
        <w:rPr>
          <w:rFonts w:ascii="Avenir Book" w:hAnsi="Avenir Book" w:hint="default"/>
          <w:sz w:val="24"/>
          <w:szCs w:val="24"/>
          <w:rtl w:val="0"/>
        </w:rPr>
        <w:t>’</w:t>
      </w:r>
      <w:r>
        <w:rPr>
          <w:rFonts w:ascii="Avenir Book" w:hAnsi="Avenir Book"/>
          <w:sz w:val="24"/>
          <w:szCs w:val="24"/>
          <w:rtl w:val="0"/>
          <w:lang w:val="en-US"/>
        </w:rPr>
        <w:t>t want to have to go looking for it later).</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Final presentations must be in Microsoft PowerPoint format and included in the folder.</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All films/videos must be compatible with Quicktime Player and Microsoft Media, submitted on a disk.</w:t>
      </w: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 </w:t>
      </w:r>
    </w:p>
    <w:p>
      <w:pPr>
        <w:pStyle w:val="Default"/>
        <w:bidi w:val="0"/>
        <w:ind w:left="0" w:right="0" w:firstLine="0"/>
        <w:jc w:val="left"/>
        <w:rPr>
          <w:rFonts w:ascii="Avenir Book" w:cs="Avenir Book" w:hAnsi="Avenir Book" w:eastAsia="Avenir Book"/>
          <w:sz w:val="24"/>
          <w:szCs w:val="24"/>
          <w:rtl w:val="0"/>
        </w:rPr>
      </w:pPr>
    </w:p>
    <w:p>
      <w:pPr>
        <w:pStyle w:val="Body"/>
        <w:jc w:val="left"/>
      </w:pPr>
    </w:p>
    <w:p>
      <w:pPr>
        <w:pStyle w:val="Body A"/>
        <w:ind w:right="280"/>
        <w:rPr>
          <w:rFonts w:ascii="Avenir Medium" w:cs="Avenir Medium" w:hAnsi="Avenir Medium" w:eastAsia="Avenir Medium"/>
        </w:rPr>
      </w:pPr>
    </w:p>
    <w:p>
      <w:pPr>
        <w:pStyle w:val="Body A"/>
        <w:ind w:right="280"/>
        <w:rPr>
          <w:rFonts w:ascii="Avenir Black" w:cs="Avenir Black" w:hAnsi="Avenir Black" w:eastAsia="Avenir Black"/>
        </w:rPr>
      </w:pPr>
      <w:r>
        <w:rPr>
          <w:rFonts w:ascii="Avenir Black" w:hAnsi="Avenir Black"/>
          <w:rtl w:val="0"/>
          <w:lang w:val="en-US"/>
        </w:rPr>
        <w:t>Text and Partial List of Sources</w:t>
      </w:r>
    </w:p>
    <w:p>
      <w:pPr>
        <w:pStyle w:val="Body A"/>
        <w:jc w:val="center"/>
        <w:rPr>
          <w:rFonts w:ascii="Avenir Black" w:cs="Avenir Black" w:hAnsi="Avenir Black" w:eastAsia="Avenir Black"/>
        </w:rPr>
      </w:pPr>
    </w:p>
    <w:p>
      <w:pPr>
        <w:pStyle w:val="Body A"/>
        <w:rPr>
          <w:rFonts w:ascii="Avenir Medium" w:cs="Avenir Medium" w:hAnsi="Avenir Medium" w:eastAsia="Avenir Medium"/>
        </w:rPr>
      </w:pPr>
      <w:r>
        <w:rPr>
          <w:rFonts w:ascii="Avenir Medium" w:hAnsi="Avenir Medium"/>
          <w:rtl w:val="0"/>
          <w:lang w:val="en-US"/>
        </w:rPr>
        <w:t xml:space="preserve">Short, Casey, </w:t>
      </w:r>
      <w:r>
        <w:rPr>
          <w:rFonts w:ascii="Avenir Medium" w:hAnsi="Avenir Medium"/>
          <w:i w:val="1"/>
          <w:iCs w:val="1"/>
          <w:rtl w:val="0"/>
          <w:lang w:val="en-US"/>
        </w:rPr>
        <w:t>Water: Portland</w:t>
      </w:r>
      <w:r>
        <w:rPr>
          <w:rFonts w:ascii="Avenir Medium" w:hAnsi="Avenir Medium" w:hint="default"/>
          <w:i w:val="1"/>
          <w:iCs w:val="1"/>
          <w:rtl w:val="0"/>
          <w:lang w:val="en-US"/>
        </w:rPr>
        <w:t>’</w:t>
      </w:r>
      <w:r>
        <w:rPr>
          <w:rFonts w:ascii="Avenir Medium" w:hAnsi="Avenir Medium"/>
          <w:i w:val="1"/>
          <w:iCs w:val="1"/>
          <w:rtl w:val="0"/>
          <w:lang w:val="en-US"/>
        </w:rPr>
        <w:t>s Precious Heritage</w:t>
      </w:r>
      <w:r>
        <w:rPr>
          <w:rFonts w:ascii="Avenir Medium" w:hAnsi="Avenir Medium"/>
          <w:rtl w:val="0"/>
          <w:lang w:val="en-US"/>
        </w:rPr>
        <w:t>, 2nd ed. ,2011.  City of Portland [CD]</w:t>
      </w:r>
    </w:p>
    <w:p>
      <w:pPr>
        <w:pStyle w:val="Body A"/>
        <w:rPr>
          <w:rFonts w:ascii="Avenir Medium" w:cs="Avenir Medium" w:hAnsi="Avenir Medium" w:eastAsia="Avenir Medium"/>
        </w:rPr>
      </w:pPr>
    </w:p>
    <w:p>
      <w:pPr>
        <w:pStyle w:val="Body A"/>
        <w:rPr>
          <w:rFonts w:ascii="Avenir Medium" w:cs="Avenir Medium" w:hAnsi="Avenir Medium" w:eastAsia="Avenir Medium"/>
        </w:rPr>
      </w:pPr>
      <w:r>
        <w:rPr>
          <w:rFonts w:ascii="Avenir Medium" w:hAnsi="Avenir Medium"/>
          <w:rtl w:val="0"/>
          <w:lang w:val="en-US"/>
        </w:rPr>
        <w:t>American Water Works Association:  awwa.org</w:t>
      </w:r>
    </w:p>
    <w:p>
      <w:pPr>
        <w:pStyle w:val="Body A"/>
        <w:rPr>
          <w:rFonts w:ascii="Avenir Medium" w:cs="Avenir Medium" w:hAnsi="Avenir Medium" w:eastAsia="Avenir Medium"/>
        </w:rPr>
      </w:pPr>
    </w:p>
    <w:p>
      <w:pPr>
        <w:pStyle w:val="Body A"/>
        <w:rPr>
          <w:rFonts w:ascii="Avenir Medium" w:cs="Avenir Medium" w:hAnsi="Avenir Medium" w:eastAsia="Avenir Medium"/>
        </w:rPr>
      </w:pPr>
      <w:r>
        <w:rPr>
          <w:rFonts w:ascii="Avenir Medium" w:hAnsi="Avenir Medium"/>
          <w:rtl w:val="0"/>
          <w:lang w:val="en-US"/>
        </w:rPr>
        <w:t>Environmental Protection Agency:  epa.gov/safewater</w:t>
      </w:r>
    </w:p>
    <w:p>
      <w:pPr>
        <w:pStyle w:val="Body A"/>
        <w:rPr>
          <w:rFonts w:ascii="Avenir Medium" w:cs="Avenir Medium" w:hAnsi="Avenir Medium" w:eastAsia="Avenir Medium"/>
        </w:rPr>
      </w:pPr>
    </w:p>
    <w:p>
      <w:pPr>
        <w:pStyle w:val="Body A"/>
        <w:rPr>
          <w:rFonts w:ascii="Avenir Medium" w:cs="Avenir Medium" w:hAnsi="Avenir Medium" w:eastAsia="Avenir Medium"/>
        </w:rPr>
      </w:pPr>
      <w:r>
        <w:rPr>
          <w:rFonts w:ascii="Avenir Medium" w:hAnsi="Avenir Medium"/>
          <w:rtl w:val="0"/>
          <w:lang w:val="en-US"/>
        </w:rPr>
        <w:t xml:space="preserve">Circle of Blue: </w:t>
      </w:r>
      <w:r>
        <w:rPr>
          <w:rStyle w:val="Hyperlink.0"/>
          <w:rFonts w:ascii="Avenir Medium" w:cs="Avenir Medium" w:hAnsi="Avenir Medium" w:eastAsia="Avenir Medium"/>
        </w:rPr>
        <w:fldChar w:fldCharType="begin" w:fldLock="0"/>
      </w:r>
      <w:r>
        <w:rPr>
          <w:rStyle w:val="Hyperlink.0"/>
          <w:rFonts w:ascii="Avenir Medium" w:cs="Avenir Medium" w:hAnsi="Avenir Medium" w:eastAsia="Avenir Medium"/>
        </w:rPr>
        <w:instrText xml:space="preserve"> HYPERLINK "http://circleofblue.org"</w:instrText>
      </w:r>
      <w:r>
        <w:rPr>
          <w:rStyle w:val="Hyperlink.0"/>
          <w:rFonts w:ascii="Avenir Medium" w:cs="Avenir Medium" w:hAnsi="Avenir Medium" w:eastAsia="Avenir Medium"/>
        </w:rPr>
        <w:fldChar w:fldCharType="separate" w:fldLock="0"/>
      </w:r>
      <w:r>
        <w:rPr>
          <w:rStyle w:val="Hyperlink.0"/>
          <w:rFonts w:ascii="Avenir Medium" w:hAnsi="Avenir Medium"/>
          <w:rtl w:val="0"/>
          <w:lang w:val="en-US"/>
        </w:rPr>
        <w:t>circleofblue.org</w:t>
      </w:r>
      <w:r>
        <w:rPr>
          <w:rFonts w:ascii="Avenir Medium" w:cs="Avenir Medium" w:hAnsi="Avenir Medium" w:eastAsia="Avenir Medium"/>
        </w:rPr>
        <w:fldChar w:fldCharType="end" w:fldLock="0"/>
      </w:r>
    </w:p>
    <w:p>
      <w:pPr>
        <w:pStyle w:val="HTML Address"/>
        <w:ind w:right="360"/>
        <w:rPr>
          <w:rFonts w:ascii="Arial" w:cs="Arial" w:hAnsi="Arial" w:eastAsia="Arial"/>
        </w:rPr>
      </w:pPr>
    </w:p>
    <w:p>
      <w:pPr>
        <w:pStyle w:val="HTML Address"/>
        <w:ind w:right="360"/>
        <w:rPr>
          <w:rFonts w:ascii="Arial" w:cs="Arial" w:hAnsi="Arial" w:eastAsia="Arial"/>
        </w:rPr>
      </w:pPr>
    </w:p>
    <w:p>
      <w:pPr>
        <w:pStyle w:val="HTML Address"/>
        <w:ind w:right="360"/>
      </w:pPr>
      <w:r>
        <w:rPr>
          <w:rFonts w:ascii="Arial Unicode MS" w:cs="Arial Unicode MS" w:hAnsi="Arial Unicode MS" w:eastAsia="Arial Unicode MS"/>
          <w:b w:val="0"/>
          <w:bCs w:val="0"/>
          <w:i w:val="0"/>
          <w:iCs w:val="0"/>
        </w:rPr>
        <w:br w:type="page"/>
      </w:r>
    </w:p>
    <w:p>
      <w:pPr>
        <w:pStyle w:val="HTML Address"/>
        <w:ind w:right="360"/>
        <w:jc w:val="center"/>
        <w:rPr>
          <w:rFonts w:ascii="Arial" w:cs="Arial" w:hAnsi="Arial" w:eastAsia="Arial"/>
          <w:b w:val="1"/>
          <w:bCs w:val="1"/>
        </w:rPr>
      </w:pPr>
      <w:r>
        <w:rPr>
          <w:rFonts w:ascii="Arial" w:hAnsi="Arial"/>
          <w:b w:val="1"/>
          <w:bCs w:val="1"/>
          <w:rtl w:val="0"/>
          <w:lang w:val="en-US"/>
        </w:rPr>
        <w:t xml:space="preserve">Spring </w:t>
      </w:r>
      <w:r>
        <w:rPr>
          <w:rFonts w:ascii="Arial" w:hAnsi="Arial"/>
          <w:b w:val="1"/>
          <w:bCs w:val="1"/>
          <w:rtl w:val="0"/>
          <w:lang w:val="en-US"/>
        </w:rPr>
        <w:t>2016 Portland</w:t>
      </w:r>
      <w:r>
        <w:rPr>
          <w:rFonts w:ascii="Arial" w:hAnsi="Arial" w:hint="default"/>
          <w:b w:val="1"/>
          <w:bCs w:val="1"/>
          <w:rtl w:val="0"/>
          <w:lang w:val="en-US"/>
        </w:rPr>
        <w:t>’</w:t>
      </w:r>
      <w:r>
        <w:rPr>
          <w:rFonts w:ascii="Arial" w:hAnsi="Arial"/>
          <w:b w:val="1"/>
          <w:bCs w:val="1"/>
          <w:rtl w:val="0"/>
          <w:lang w:val="en-US"/>
        </w:rPr>
        <w:t>s Water Capstone Calendar</w:t>
      </w:r>
    </w:p>
    <w:p>
      <w:pPr>
        <w:pStyle w:val="HTML Address"/>
        <w:ind w:right="360"/>
        <w:jc w:val="center"/>
        <w:rPr>
          <w:rFonts w:ascii="Arial" w:cs="Arial" w:hAnsi="Arial" w:eastAsia="Arial"/>
        </w:rPr>
      </w:pPr>
      <w:r>
        <w:rPr>
          <w:rFonts w:ascii="Arial" w:hAnsi="Arial"/>
          <w:rtl w:val="0"/>
          <w:lang w:val="en-US"/>
        </w:rPr>
        <w:t>Tuesday/Thursday</w:t>
      </w:r>
      <w:r>
        <w:rPr>
          <w:rFonts w:ascii="Arial" w:hAnsi="Arial"/>
          <w:rtl w:val="0"/>
          <w:lang w:val="en-US"/>
        </w:rPr>
        <w:t xml:space="preserve"> 2:</w:t>
      </w:r>
      <w:r>
        <w:rPr>
          <w:rFonts w:ascii="Arial" w:hAnsi="Arial"/>
          <w:rtl w:val="0"/>
          <w:lang w:val="en-US"/>
        </w:rPr>
        <w:t xml:space="preserve">00 - </w:t>
      </w:r>
      <w:r>
        <w:rPr>
          <w:rFonts w:ascii="Arial" w:hAnsi="Arial"/>
          <w:rtl w:val="0"/>
          <w:lang w:val="en-US"/>
        </w:rPr>
        <w:t>3:50</w:t>
      </w:r>
    </w:p>
    <w:p>
      <w:pPr>
        <w:pStyle w:val="HTML Address"/>
        <w:ind w:right="360"/>
        <w:jc w:val="center"/>
        <w:rPr>
          <w:rFonts w:ascii="Arial" w:cs="Arial" w:hAnsi="Arial" w:eastAsia="Arial"/>
        </w:rPr>
      </w:pPr>
      <w:r>
        <w:rPr>
          <w:rFonts w:ascii="Arial" w:hAnsi="Arial"/>
          <w:rtl w:val="0"/>
          <w:lang w:val="en-US"/>
        </w:rPr>
        <w:t>CH 325</w:t>
      </w:r>
    </w:p>
    <w:p>
      <w:pPr>
        <w:pStyle w:val="HTML Address"/>
        <w:ind w:right="360"/>
        <w:jc w:val="center"/>
        <w:rPr>
          <w:rFonts w:ascii="Arial" w:cs="Arial" w:hAnsi="Arial" w:eastAsia="Arial"/>
        </w:rPr>
      </w:pPr>
    </w:p>
    <w:p>
      <w:pPr>
        <w:pStyle w:val="HTML Address"/>
        <w:ind w:right="360"/>
        <w:jc w:val="center"/>
        <w:rPr>
          <w:rFonts w:ascii="Arial" w:cs="Arial" w:hAnsi="Arial" w:eastAsia="Arial"/>
        </w:rPr>
      </w:pPr>
    </w:p>
    <w:p>
      <w:pPr>
        <w:pStyle w:val="HTML Address"/>
        <w:rPr>
          <w:rFonts w:ascii="Arial" w:cs="Arial" w:hAnsi="Arial" w:eastAsia="Arial"/>
        </w:rPr>
      </w:pPr>
      <w:r>
        <w:rPr>
          <w:rFonts w:ascii="Arial" w:hAnsi="Arial"/>
          <w:rtl w:val="0"/>
          <w:lang w:val="en-US"/>
        </w:rPr>
        <w:t>Mar 29</w:t>
      </w:r>
      <w:r>
        <w:rPr>
          <w:rFonts w:ascii="Arial" w:cs="Arial" w:hAnsi="Arial" w:eastAsia="Arial"/>
          <w:rtl w:val="0"/>
        </w:rPr>
        <w:tab/>
        <w:t xml:space="preserve">Introduction to Capstone and to each other.  Urban Ecology and </w:t>
        <w:tab/>
        <w:tab/>
        <w:tab/>
        <w:tab/>
        <w:t xml:space="preserve">Infrastructure. How does water get to the tap/where does it come </w:t>
        <w:tab/>
        <w:tab/>
        <w:tab/>
        <w:tab/>
        <w:t>from?  Emails.</w:t>
      </w:r>
    </w:p>
    <w:p>
      <w:pPr>
        <w:pStyle w:val="HTML Address"/>
        <w:ind w:right="360"/>
        <w:rPr>
          <w:rFonts w:ascii="Arial" w:cs="Arial" w:hAnsi="Arial" w:eastAsia="Arial"/>
        </w:rPr>
      </w:pPr>
      <w:r>
        <w:rPr>
          <w:rFonts w:ascii="Arial" w:hAnsi="Arial"/>
          <w:b w:val="1"/>
          <w:bCs w:val="1"/>
          <w:rtl w:val="0"/>
          <w:lang w:val="en-US"/>
        </w:rPr>
        <w:t xml:space="preserve"> </w:t>
        <w:tab/>
        <w:tab/>
      </w:r>
      <w:r>
        <w:rPr>
          <w:rFonts w:ascii="Arial" w:hAnsi="Arial"/>
          <w:i w:val="1"/>
          <w:iCs w:val="1"/>
          <w:rtl w:val="0"/>
          <w:lang w:val="en-US"/>
        </w:rPr>
        <w:t>Reading:  Chapters 1-5</w:t>
      </w:r>
    </w:p>
    <w:p>
      <w:pPr>
        <w:pStyle w:val="HTML Address"/>
        <w:ind w:right="360"/>
        <w:rPr>
          <w:rFonts w:ascii="Arial" w:cs="Arial" w:hAnsi="Arial" w:eastAsia="Arial"/>
        </w:rPr>
      </w:pPr>
      <w:r>
        <w:rPr>
          <w:rFonts w:ascii="Arial" w:hAnsi="Arial"/>
          <w:rtl w:val="0"/>
          <w:lang w:val="en-US"/>
        </w:rPr>
        <w:t xml:space="preserve"> </w:t>
      </w:r>
    </w:p>
    <w:p>
      <w:pPr>
        <w:pStyle w:val="HTML Address"/>
        <w:ind w:right="360"/>
        <w:rPr>
          <w:rFonts w:ascii="Arial" w:cs="Arial" w:hAnsi="Arial" w:eastAsia="Arial"/>
        </w:rPr>
      </w:pPr>
      <w:r>
        <w:rPr>
          <w:rFonts w:ascii="Arial" w:hAnsi="Arial"/>
          <w:rtl w:val="0"/>
          <w:lang w:val="en-US"/>
        </w:rPr>
        <w:t>Mar 31</w:t>
      </w:r>
      <w:r>
        <w:rPr>
          <w:rFonts w:ascii="Arial" w:cs="Arial" w:hAnsi="Arial" w:eastAsia="Arial"/>
        </w:rPr>
        <w:tab/>
      </w:r>
      <w:r>
        <w:rPr>
          <w:rFonts w:ascii="Arial" w:hAnsi="Arial"/>
          <w:b w:val="1"/>
          <w:bCs w:val="1"/>
          <w:rtl w:val="0"/>
          <w:lang w:val="en-US"/>
        </w:rPr>
        <w:t>Ross Turkus</w:t>
      </w:r>
      <w:r>
        <w:rPr>
          <w:rFonts w:ascii="Arial" w:hAnsi="Arial"/>
          <w:rtl w:val="0"/>
          <w:lang w:val="en-US"/>
        </w:rPr>
        <w:t>: Liaison with the Portland Water Bureau:  Portland</w:t>
      </w:r>
      <w:r>
        <w:rPr>
          <w:rFonts w:ascii="Arial" w:hAnsi="Arial" w:hint="default"/>
          <w:rtl w:val="0"/>
          <w:lang w:val="en-US"/>
        </w:rPr>
        <w:t>’</w:t>
      </w:r>
      <w:r>
        <w:rPr>
          <w:rFonts w:ascii="Arial" w:hAnsi="Arial"/>
          <w:rtl w:val="0"/>
          <w:lang w:val="en-US"/>
        </w:rPr>
        <w:t xml:space="preserve">s </w:t>
        <w:tab/>
        <w:tab/>
        <w:tab/>
        <w:t xml:space="preserve">water system and working with the Portland Water Bureau. The </w:t>
        <w:tab/>
        <w:tab/>
        <w:tab/>
        <w:t>distribution system. Governance. Budget</w:t>
      </w:r>
    </w:p>
    <w:p>
      <w:pPr>
        <w:pStyle w:val="HTML Address"/>
        <w:ind w:right="360"/>
        <w:rPr>
          <w:rFonts w:ascii="Arial" w:cs="Arial" w:hAnsi="Arial" w:eastAsia="Arial"/>
        </w:rPr>
      </w:pPr>
      <w:r>
        <w:rPr>
          <w:rFonts w:ascii="Arial" w:cs="Arial" w:hAnsi="Arial" w:eastAsia="Arial"/>
          <w:rtl w:val="0"/>
        </w:rPr>
        <w:tab/>
        <w:tab/>
        <w:t>*First response journal instructions (initial impressions)</w:t>
      </w:r>
    </w:p>
    <w:p>
      <w:pPr>
        <w:pStyle w:val="HTML Address"/>
        <w:ind w:right="360"/>
        <w:rPr>
          <w:rFonts w:ascii="Arial" w:cs="Arial" w:hAnsi="Arial" w:eastAsia="Arial"/>
        </w:rPr>
      </w:pPr>
      <w:r>
        <w:rPr>
          <w:rFonts w:ascii="Arial" w:cs="Arial" w:hAnsi="Arial" w:eastAsia="Arial"/>
        </w:rPr>
        <w:tab/>
        <w:tab/>
      </w:r>
      <w:r>
        <w:rPr>
          <w:rFonts w:ascii="Arial" w:hAnsi="Arial"/>
          <w:i w:val="1"/>
          <w:iCs w:val="1"/>
          <w:rtl w:val="0"/>
          <w:lang w:val="en-US"/>
        </w:rPr>
        <w:t>Reading: Chapters 6-8</w:t>
      </w:r>
    </w:p>
    <w:p>
      <w:pPr>
        <w:pStyle w:val="HTML Address"/>
        <w:ind w:right="360"/>
        <w:rPr>
          <w:rFonts w:ascii="Arial" w:cs="Arial" w:hAnsi="Arial" w:eastAsia="Arial"/>
        </w:rPr>
      </w:pPr>
    </w:p>
    <w:p>
      <w:pPr>
        <w:pStyle w:val="HTML Address"/>
        <w:ind w:right="360"/>
        <w:rPr>
          <w:rFonts w:ascii="Arial" w:cs="Arial" w:hAnsi="Arial" w:eastAsia="Arial"/>
          <w:b w:val="1"/>
          <w:bCs w:val="1"/>
        </w:rPr>
      </w:pPr>
      <w:r>
        <w:rPr>
          <w:rFonts w:ascii="Arial" w:hAnsi="Arial"/>
          <w:rtl w:val="0"/>
          <w:lang w:val="en-US"/>
        </w:rPr>
        <w:t>Apr 5</w:t>
        <w:tab/>
      </w:r>
      <w:r>
        <w:rPr>
          <w:rFonts w:ascii="Arial" w:cs="Arial" w:hAnsi="Arial" w:eastAsia="Arial"/>
        </w:rPr>
        <w:tab/>
      </w:r>
      <w:r>
        <w:rPr>
          <w:rFonts w:ascii="Arial" w:hAnsi="Arial"/>
          <w:b w:val="1"/>
          <w:bCs w:val="1"/>
          <w:rtl w:val="0"/>
          <w:lang w:val="en-US"/>
        </w:rPr>
        <w:t xml:space="preserve">Managing the Bull Run Watershed with Liane Davis, </w:t>
        <w:tab/>
        <w:tab/>
        <w:tab/>
        <w:tab/>
        <w:t xml:space="preserve">Resource Protection and Planning, PWB </w:t>
      </w:r>
      <w:r>
        <w:rPr>
          <w:rFonts w:ascii="Arial" w:hAnsi="Arial"/>
          <w:b w:val="1"/>
          <w:bCs w:val="1"/>
          <w:rtl w:val="0"/>
          <w:lang w:val="en-US"/>
        </w:rPr>
        <w:t>Fir Creek Room</w:t>
      </w:r>
      <w:r>
        <w:rPr>
          <w:rFonts w:ascii="Arial" w:hAnsi="Arial"/>
          <w:b w:val="1"/>
          <w:bCs w:val="1"/>
          <w:rtl w:val="0"/>
          <w:lang w:val="en-US"/>
        </w:rPr>
        <w:t xml:space="preserve">, </w:t>
      </w:r>
      <w:r>
        <w:rPr>
          <w:rFonts w:ascii="Arial" w:hAnsi="Arial"/>
          <w:b w:val="1"/>
          <w:bCs w:val="1"/>
          <w:rtl w:val="0"/>
          <w:lang w:val="en-US"/>
        </w:rPr>
        <w:t>3rd</w:t>
      </w:r>
      <w:r>
        <w:rPr>
          <w:rFonts w:ascii="Arial" w:hAnsi="Arial"/>
          <w:b w:val="1"/>
          <w:bCs w:val="1"/>
          <w:rtl w:val="0"/>
          <w:lang w:val="en-US"/>
        </w:rPr>
        <w:t xml:space="preserve"> </w:t>
        <w:tab/>
        <w:tab/>
        <w:tab/>
        <w:t>Floor</w:t>
      </w:r>
    </w:p>
    <w:p>
      <w:pPr>
        <w:pStyle w:val="HTML Address"/>
        <w:ind w:right="360"/>
        <w:rPr>
          <w:rFonts w:ascii="Arial" w:cs="Arial" w:hAnsi="Arial" w:eastAsia="Arial"/>
        </w:rPr>
      </w:pPr>
      <w:r>
        <w:rPr>
          <w:rFonts w:ascii="Arial" w:cs="Arial" w:hAnsi="Arial" w:eastAsia="Arial"/>
        </w:rPr>
        <w:tab/>
        <w:tab/>
      </w:r>
      <w:r>
        <w:rPr>
          <w:rFonts w:ascii="Arial" w:hAnsi="Arial"/>
          <w:i w:val="1"/>
          <w:iCs w:val="1"/>
          <w:rtl w:val="0"/>
          <w:lang w:val="en-US"/>
        </w:rPr>
        <w:t>Reading: Chapters 9-12</w:t>
      </w:r>
    </w:p>
    <w:p>
      <w:pPr>
        <w:pStyle w:val="HTML Address"/>
        <w:ind w:right="360"/>
        <w:rPr>
          <w:rFonts w:ascii="Arial" w:cs="Arial" w:hAnsi="Arial" w:eastAsia="Arial"/>
          <w:i w:val="1"/>
          <w:iCs w:val="1"/>
        </w:rPr>
      </w:pPr>
    </w:p>
    <w:p>
      <w:pPr>
        <w:pStyle w:val="HTML Address"/>
        <w:ind w:right="360"/>
        <w:rPr>
          <w:rFonts w:ascii="Arial" w:cs="Arial" w:hAnsi="Arial" w:eastAsia="Arial"/>
        </w:rPr>
      </w:pPr>
      <w:r>
        <w:rPr>
          <w:rFonts w:ascii="Arial" w:hAnsi="Arial"/>
          <w:b w:val="1"/>
          <w:bCs w:val="1"/>
          <w:rtl w:val="0"/>
          <w:lang w:val="en-US"/>
        </w:rPr>
        <w:t>Apr 7</w:t>
        <w:tab/>
      </w:r>
      <w:r>
        <w:rPr>
          <w:rFonts w:ascii="Arial" w:cs="Arial" w:hAnsi="Arial" w:eastAsia="Arial"/>
          <w:b w:val="1"/>
          <w:bCs w:val="1"/>
        </w:rPr>
        <w:tab/>
      </w:r>
      <w:r>
        <w:rPr>
          <w:rFonts w:ascii="Arial" w:hAnsi="Arial"/>
          <w:b w:val="1"/>
          <w:bCs w:val="1"/>
          <w:u w:val="single"/>
          <w:rtl w:val="0"/>
          <w:lang w:val="en-US"/>
        </w:rPr>
        <w:t>TOUR OF BULL RUN WATERSHED (9-5)</w:t>
      </w:r>
      <w:r>
        <w:rPr>
          <w:rFonts w:ascii="Arial" w:hAnsi="Arial"/>
          <w:rtl w:val="0"/>
          <w:lang w:val="en-US"/>
        </w:rPr>
        <w:t xml:space="preserve">  Lisa Vieno</w:t>
      </w:r>
    </w:p>
    <w:p>
      <w:pPr>
        <w:pStyle w:val="HTML Address"/>
        <w:ind w:right="360"/>
        <w:rPr>
          <w:rFonts w:ascii="Arial" w:cs="Arial" w:hAnsi="Arial" w:eastAsia="Arial"/>
        </w:rPr>
      </w:pPr>
      <w:r>
        <w:rPr>
          <w:rFonts w:ascii="Arial" w:cs="Arial" w:hAnsi="Arial" w:eastAsia="Arial"/>
          <w:rtl w:val="0"/>
        </w:rPr>
        <w:tab/>
        <w:tab/>
        <w:t>Meet in front of Smith Student Union on Broadway at 8:45</w:t>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Apr 12</w:t>
        <w:tab/>
      </w:r>
      <w:r>
        <w:rPr>
          <w:rFonts w:ascii="Arial" w:cs="Arial" w:hAnsi="Arial" w:eastAsia="Arial"/>
          <w:rtl w:val="0"/>
        </w:rPr>
        <w:tab/>
        <w:t xml:space="preserve">Overview of the System </w:t>
      </w:r>
      <w:r>
        <w:rPr>
          <w:rFonts w:ascii="Arial" w:hAnsi="Arial" w:hint="default"/>
          <w:rtl w:val="0"/>
          <w:lang w:val="en-US"/>
        </w:rPr>
        <w:t xml:space="preserve">— </w:t>
      </w:r>
      <w:r>
        <w:rPr>
          <w:rFonts w:ascii="Arial" w:hAnsi="Arial"/>
          <w:rtl w:val="0"/>
          <w:lang w:val="en-US"/>
        </w:rPr>
        <w:t xml:space="preserve">Regulations, pipes, politics, big </w:t>
        <w:tab/>
        <w:tab/>
        <w:tab/>
        <w:tab/>
        <w:t xml:space="preserve">projects </w:t>
      </w:r>
    </w:p>
    <w:p>
      <w:pPr>
        <w:pStyle w:val="HTML Address"/>
        <w:ind w:right="360"/>
        <w:rPr>
          <w:rFonts w:ascii="Arial" w:cs="Arial" w:hAnsi="Arial" w:eastAsia="Arial"/>
        </w:rPr>
      </w:pPr>
    </w:p>
    <w:p>
      <w:pPr>
        <w:pStyle w:val="HTML Address"/>
        <w:ind w:left="1440" w:right="360" w:hanging="1440"/>
        <w:rPr>
          <w:rFonts w:ascii="Arial" w:cs="Arial" w:hAnsi="Arial" w:eastAsia="Arial"/>
          <w:b w:val="1"/>
          <w:bCs w:val="1"/>
        </w:rPr>
      </w:pPr>
      <w:r>
        <w:rPr>
          <w:rFonts w:ascii="Arial" w:hAnsi="Arial"/>
          <w:b w:val="1"/>
          <w:bCs w:val="1"/>
          <w:rtl w:val="0"/>
          <w:lang w:val="en-US"/>
        </w:rPr>
        <w:t>Apr 14</w:t>
      </w:r>
      <w:r>
        <w:rPr>
          <w:rFonts w:ascii="Arial" w:cs="Arial" w:hAnsi="Arial" w:eastAsia="Arial"/>
          <w:b w:val="1"/>
          <w:bCs w:val="1"/>
          <w:rtl w:val="0"/>
        </w:rPr>
        <w:tab/>
        <w:t xml:space="preserve">Mapping the Delivery System with Geoff Chew -- PWB Interstate Facility  (meet at Mississippi/Albina Yellow </w:t>
      </w:r>
      <w:r>
        <w:rPr>
          <w:rFonts w:ascii="Arial" w:hAnsi="Arial"/>
          <w:b w:val="1"/>
          <w:bCs w:val="1"/>
          <w:rtl w:val="0"/>
          <w:lang w:val="en-US"/>
        </w:rPr>
        <w:t>L</w:t>
      </w:r>
      <w:r>
        <w:rPr>
          <w:rFonts w:ascii="Arial" w:hAnsi="Arial"/>
          <w:b w:val="1"/>
          <w:bCs w:val="1"/>
          <w:rtl w:val="0"/>
          <w:lang w:val="en-US"/>
        </w:rPr>
        <w:t>ine Max stop by 2:10)</w:t>
      </w:r>
    </w:p>
    <w:p>
      <w:pPr>
        <w:pStyle w:val="HTML Address"/>
        <w:ind w:right="360"/>
        <w:rPr>
          <w:rFonts w:ascii="Arial" w:cs="Arial" w:hAnsi="Arial" w:eastAsia="Arial"/>
          <w:b w:val="1"/>
          <w:bCs w:val="1"/>
        </w:rPr>
      </w:pPr>
    </w:p>
    <w:p>
      <w:pPr>
        <w:pStyle w:val="HTML Address"/>
        <w:ind w:right="360"/>
        <w:rPr>
          <w:rFonts w:ascii="Arial" w:cs="Arial" w:hAnsi="Arial" w:eastAsia="Arial"/>
        </w:rPr>
      </w:pPr>
      <w:r>
        <w:rPr>
          <w:rFonts w:ascii="Arial" w:hAnsi="Arial"/>
          <w:rtl w:val="0"/>
          <w:lang w:val="en-US"/>
        </w:rPr>
        <w:t>Apr 19</w:t>
        <w:tab/>
      </w:r>
      <w:r>
        <w:rPr>
          <w:rFonts w:ascii="Arial" w:cs="Arial" w:hAnsi="Arial" w:eastAsia="Arial"/>
          <w:rtl w:val="0"/>
        </w:rPr>
        <w:tab/>
        <w:t xml:space="preserve">PWB Maintenance with Ty Kovatch, Director Maintenance and </w:t>
        <w:tab/>
        <w:tab/>
        <w:tab/>
        <w:t>Construction, PWB</w:t>
      </w:r>
    </w:p>
    <w:p>
      <w:pPr>
        <w:pStyle w:val="HTML Address"/>
        <w:ind w:right="360"/>
        <w:rPr>
          <w:rFonts w:ascii="Arial" w:cs="Arial" w:hAnsi="Arial" w:eastAsia="Arial"/>
        </w:rPr>
      </w:pPr>
      <w:r>
        <w:rPr>
          <w:rFonts w:ascii="Arial" w:cs="Arial" w:hAnsi="Arial" w:eastAsia="Arial"/>
          <w:rtl w:val="0"/>
        </w:rPr>
        <w:tab/>
        <w:tab/>
        <w:t>*First response journal due</w:t>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Apr 21</w:t>
        <w:tab/>
      </w:r>
      <w:r>
        <w:rPr>
          <w:rFonts w:ascii="Arial" w:cs="Arial" w:hAnsi="Arial" w:eastAsia="Arial"/>
          <w:rtl w:val="0"/>
        </w:rPr>
        <w:tab/>
        <w:t xml:space="preserve">Ideas for product deliverables.  Teams.  Product Plans. </w:t>
      </w:r>
    </w:p>
    <w:p>
      <w:pPr>
        <w:pStyle w:val="HTML Address"/>
        <w:ind w:right="360"/>
        <w:rPr>
          <w:rFonts w:ascii="Arial" w:cs="Arial" w:hAnsi="Arial" w:eastAsia="Arial"/>
        </w:rPr>
      </w:pPr>
      <w:r>
        <w:rPr>
          <w:rFonts w:ascii="Arial" w:cs="Arial" w:hAnsi="Arial" w:eastAsia="Arial"/>
          <w:rtl w:val="0"/>
        </w:rPr>
        <w:tab/>
        <w:tab/>
        <w:t xml:space="preserve">*Second response journal instructions (comparison with another US </w:t>
      </w:r>
    </w:p>
    <w:p>
      <w:pPr>
        <w:pStyle w:val="HTML Address"/>
        <w:ind w:right="360"/>
        <w:rPr>
          <w:rFonts w:ascii="Arial" w:cs="Arial" w:hAnsi="Arial" w:eastAsia="Arial"/>
        </w:rPr>
      </w:pPr>
      <w:r>
        <w:rPr>
          <w:rFonts w:ascii="Arial" w:cs="Arial" w:hAnsi="Arial" w:eastAsia="Arial"/>
          <w:rtl w:val="0"/>
        </w:rPr>
        <w:tab/>
        <w:tab/>
        <w:t>city).</w:t>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Apr 26</w:t>
      </w:r>
      <w:r>
        <w:rPr>
          <w:rFonts w:ascii="Arial" w:hAnsi="Arial"/>
          <w:rtl w:val="0"/>
          <w:lang w:val="en-US"/>
        </w:rPr>
        <w:t xml:space="preserve"> </w:t>
        <w:tab/>
        <w:t xml:space="preserve">Washington Park Reservoirs with Teresa Elliott, Chief Engineer, </w:t>
        <w:tab/>
        <w:tab/>
        <w:tab/>
        <w:t>PWB</w:t>
      </w:r>
    </w:p>
    <w:p>
      <w:pPr>
        <w:pStyle w:val="HTML Address"/>
        <w:ind w:right="360"/>
        <w:rPr>
          <w:rFonts w:ascii="Arial" w:cs="Arial" w:hAnsi="Arial" w:eastAsia="Arial"/>
        </w:rPr>
      </w:pPr>
      <w:r>
        <w:rPr>
          <w:rFonts w:ascii="Arial" w:cs="Arial" w:hAnsi="Arial" w:eastAsia="Arial"/>
        </w:rPr>
        <w:tab/>
        <w:tab/>
      </w:r>
    </w:p>
    <w:p>
      <w:pPr>
        <w:pStyle w:val="HTML Address"/>
        <w:ind w:left="1440" w:right="360" w:hanging="1440"/>
        <w:rPr>
          <w:rFonts w:ascii="Arial" w:cs="Arial" w:hAnsi="Arial" w:eastAsia="Arial"/>
        </w:rPr>
      </w:pPr>
      <w:r>
        <w:rPr>
          <w:rFonts w:ascii="Arial" w:hAnsi="Arial"/>
          <w:rtl w:val="0"/>
          <w:lang w:val="en-US"/>
        </w:rPr>
        <w:t>Apr 28</w:t>
      </w:r>
      <w:r>
        <w:rPr>
          <w:rFonts w:ascii="Arial" w:cs="Arial" w:hAnsi="Arial" w:eastAsia="Arial"/>
          <w:b w:val="1"/>
          <w:bCs w:val="1"/>
        </w:rPr>
        <w:tab/>
      </w:r>
      <w:r>
        <w:rPr>
          <w:rFonts w:ascii="Arial" w:hAnsi="Arial"/>
          <w:rtl w:val="0"/>
          <w:lang w:val="en-US"/>
        </w:rPr>
        <w:t>Review of draft products with Water Bureau with Ross Turkus</w:t>
      </w:r>
    </w:p>
    <w:p>
      <w:pPr>
        <w:pStyle w:val="HTML Address"/>
        <w:ind w:right="360"/>
      </w:pPr>
      <w:r>
        <w:rPr>
          <w:rFonts w:ascii="Arial" w:cs="Arial" w:hAnsi="Arial" w:eastAsia="Arial"/>
          <w:rtl w:val="0"/>
        </w:rPr>
        <w:tab/>
        <w:tab/>
        <w:t>*Third Response journal instructions (world water issue)</w:t>
      </w:r>
    </w:p>
    <w:p>
      <w:pPr>
        <w:pStyle w:val="HTML Address"/>
        <w:ind w:right="360"/>
        <w:rPr>
          <w:rFonts w:ascii="Arial" w:cs="Arial" w:hAnsi="Arial" w:eastAsia="Arial"/>
        </w:rPr>
      </w:pPr>
    </w:p>
    <w:p>
      <w:pPr>
        <w:pStyle w:val="HTML Address"/>
        <w:ind w:right="360"/>
        <w:rPr>
          <w:rFonts w:ascii="Arial" w:cs="Arial" w:hAnsi="Arial" w:eastAsia="Arial"/>
          <w:b w:val="1"/>
          <w:bCs w:val="1"/>
        </w:rPr>
      </w:pPr>
      <w:r>
        <w:rPr>
          <w:rFonts w:ascii="Arial" w:hAnsi="Arial"/>
          <w:b w:val="1"/>
          <w:bCs w:val="1"/>
          <w:rtl w:val="0"/>
          <w:lang w:val="en-US"/>
        </w:rPr>
        <w:t>May 3</w:t>
        <w:tab/>
      </w:r>
      <w:r>
        <w:rPr>
          <w:rFonts w:ascii="Arial" w:cs="Arial" w:hAnsi="Arial" w:eastAsia="Arial"/>
          <w:b w:val="1"/>
          <w:bCs w:val="1"/>
          <w:rtl w:val="0"/>
        </w:rPr>
        <w:tab/>
        <w:t>Corrosion and</w:t>
      </w:r>
      <w:r>
        <w:rPr>
          <w:rFonts w:ascii="Arial" w:hAnsi="Arial"/>
          <w:rtl w:val="0"/>
          <w:lang w:val="en-US"/>
        </w:rPr>
        <w:t xml:space="preserve"> </w:t>
      </w:r>
      <w:r>
        <w:rPr>
          <w:rFonts w:ascii="Arial" w:hAnsi="Arial"/>
          <w:b w:val="1"/>
          <w:bCs w:val="1"/>
          <w:rtl w:val="0"/>
          <w:lang w:val="en-US"/>
        </w:rPr>
        <w:t xml:space="preserve">Protection of Pipes, Stu Greenberger,  Senior </w:t>
        <w:tab/>
        <w:tab/>
        <w:tab/>
        <w:t>Engineer (and Arborist) PWB Fir Creek Room, 3rd Floor</w:t>
      </w:r>
    </w:p>
    <w:p>
      <w:pPr>
        <w:pStyle w:val="HTML Address"/>
        <w:ind w:right="360"/>
        <w:rPr>
          <w:rFonts w:ascii="Arial" w:cs="Arial" w:hAnsi="Arial" w:eastAsia="Arial"/>
          <w:b w:val="1"/>
          <w:bCs w:val="1"/>
        </w:rPr>
      </w:pPr>
      <w:r>
        <w:rPr>
          <w:rFonts w:ascii="Arial" w:cs="Arial" w:hAnsi="Arial" w:eastAsia="Arial"/>
          <w:b w:val="1"/>
          <w:bCs w:val="1"/>
        </w:rPr>
        <w:tab/>
        <w:tab/>
      </w:r>
      <w:r>
        <w:rPr>
          <w:rFonts w:ascii="Arial" w:hAnsi="Arial"/>
          <w:rtl w:val="0"/>
          <w:lang w:val="en-US"/>
        </w:rPr>
        <w:t>*Second response journal due</w:t>
      </w:r>
    </w:p>
    <w:p>
      <w:pPr>
        <w:pStyle w:val="HTML Address"/>
        <w:ind w:right="360"/>
        <w:rPr>
          <w:rFonts w:ascii="Arial" w:cs="Arial" w:hAnsi="Arial" w:eastAsia="Arial"/>
          <w:b w:val="1"/>
          <w:bCs w:val="1"/>
        </w:rPr>
      </w:pPr>
    </w:p>
    <w:p>
      <w:pPr>
        <w:pStyle w:val="HTML Address"/>
        <w:ind w:right="360"/>
      </w:pPr>
      <w:r>
        <w:rPr>
          <w:rFonts w:ascii="Arial" w:hAnsi="Arial"/>
          <w:rtl w:val="0"/>
          <w:lang w:val="en-US"/>
        </w:rPr>
        <w:t>May 5</w:t>
        <w:tab/>
      </w:r>
      <w:r>
        <w:rPr>
          <w:rFonts w:ascii="Arial" w:cs="Arial" w:hAnsi="Arial" w:eastAsia="Arial"/>
          <w:rtl w:val="0"/>
        </w:rPr>
        <w:tab/>
        <w:t>Aging Infrastructure and Asset Management with Mia Sabanovic</w:t>
      </w:r>
      <w:r>
        <w:rPr>
          <w:rFonts w:ascii="Arial" w:hAnsi="Arial"/>
          <w:rtl w:val="0"/>
          <w:lang w:val="en-US"/>
        </w:rPr>
        <w:t>,</w:t>
      </w:r>
      <w:r>
        <w:rPr>
          <w:rFonts w:ascii="Arial" w:hAnsi="Arial"/>
          <w:rtl w:val="0"/>
          <w:lang w:val="en-US"/>
        </w:rPr>
        <w:t xml:space="preserve"> </w:t>
        <w:tab/>
        <w:tab/>
      </w:r>
      <w:r>
        <w:rPr>
          <w:rFonts w:ascii="Arial" w:cs="Arial" w:hAnsi="Arial" w:eastAsia="Arial"/>
        </w:rPr>
        <w:tab/>
      </w:r>
      <w:r>
        <w:rPr>
          <w:rFonts w:ascii="Arial" w:hAnsi="Arial"/>
          <w:rtl w:val="0"/>
          <w:lang w:val="en-US"/>
        </w:rPr>
        <w:t>David Demchak,</w:t>
      </w:r>
      <w:r>
        <w:rPr>
          <w:rFonts w:ascii="Arial" w:hAnsi="Arial"/>
          <w:rtl w:val="0"/>
          <w:lang w:val="en-US"/>
        </w:rPr>
        <w:t xml:space="preserve"> and Jessica Letteney, </w:t>
      </w:r>
      <w:r>
        <w:rPr>
          <w:rFonts w:ascii="Arial" w:hAnsi="Arial"/>
          <w:rtl w:val="0"/>
          <w:lang w:val="en-US"/>
        </w:rPr>
        <w:t xml:space="preserve"> PWB </w:t>
        <w:tab/>
        <w:tab/>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May10</w:t>
      </w:r>
      <w:r>
        <w:rPr>
          <w:rFonts w:ascii="Arial" w:cs="Arial" w:hAnsi="Arial" w:eastAsia="Arial"/>
          <w:rtl w:val="0"/>
        </w:rPr>
        <w:tab/>
        <w:t xml:space="preserve">Managing </w:t>
      </w:r>
      <w:r>
        <w:rPr>
          <w:rFonts w:ascii="Arial" w:hAnsi="Arial"/>
          <w:rtl w:val="0"/>
          <w:lang w:val="en-US"/>
        </w:rPr>
        <w:t>W</w:t>
      </w:r>
      <w:r>
        <w:rPr>
          <w:rFonts w:ascii="Arial" w:hAnsi="Arial"/>
          <w:rtl w:val="0"/>
          <w:lang w:val="en-US"/>
        </w:rPr>
        <w:t xml:space="preserve">ater </w:t>
      </w:r>
      <w:r>
        <w:rPr>
          <w:rFonts w:ascii="Arial" w:hAnsi="Arial"/>
          <w:rtl w:val="0"/>
          <w:lang w:val="en-US"/>
        </w:rPr>
        <w:t>Q</w:t>
      </w:r>
      <w:r>
        <w:rPr>
          <w:rFonts w:ascii="Arial" w:hAnsi="Arial"/>
          <w:rtl w:val="0"/>
          <w:lang w:val="en-US"/>
        </w:rPr>
        <w:t>uality. Chris Wanner, Director Operations, PWB</w:t>
      </w:r>
    </w:p>
    <w:p>
      <w:pPr>
        <w:pStyle w:val="HTML Address"/>
        <w:ind w:right="360"/>
        <w:rPr>
          <w:rFonts w:ascii="Arial" w:cs="Arial" w:hAnsi="Arial" w:eastAsia="Arial"/>
          <w:b w:val="1"/>
          <w:bCs w:val="1"/>
        </w:rPr>
      </w:pPr>
    </w:p>
    <w:p>
      <w:pPr>
        <w:pStyle w:val="HTML Address"/>
        <w:ind w:right="360"/>
        <w:rPr>
          <w:rFonts w:ascii="Arial" w:cs="Arial" w:hAnsi="Arial" w:eastAsia="Arial"/>
        </w:rPr>
      </w:pPr>
      <w:r>
        <w:rPr>
          <w:rFonts w:ascii="Arial" w:hAnsi="Arial"/>
          <w:rtl w:val="0"/>
          <w:lang w:val="en-US"/>
        </w:rPr>
        <w:t>May 12</w:t>
      </w:r>
      <w:r>
        <w:rPr>
          <w:rFonts w:ascii="Arial" w:cs="Arial" w:hAnsi="Arial" w:eastAsia="Arial"/>
          <w:rtl w:val="0"/>
        </w:rPr>
        <w:tab/>
        <w:t xml:space="preserve">TVWD and regional water issues with Mark Knudson, CEO, Tualatin </w:t>
        <w:tab/>
        <w:tab/>
        <w:t>Valley Water Distric</w:t>
      </w:r>
      <w:r>
        <w:rPr>
          <w:rFonts w:ascii="Arial" w:hAnsi="Arial"/>
          <w:rtl w:val="0"/>
          <w:lang w:val="en-US"/>
        </w:rPr>
        <w:t>t</w:t>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May 17</w:t>
      </w:r>
      <w:r>
        <w:rPr>
          <w:rFonts w:ascii="Arial" w:cs="Arial" w:hAnsi="Arial" w:eastAsia="Arial"/>
          <w:rtl w:val="0"/>
        </w:rPr>
        <w:tab/>
        <w:t xml:space="preserve">Seismic Resilience and the PWB Response to Hurricane Katrina with </w:t>
        <w:tab/>
        <w:tab/>
        <w:t>Mike Stuhr, PWB Administrator/Director</w:t>
      </w:r>
    </w:p>
    <w:p>
      <w:pPr>
        <w:pStyle w:val="HTML Address"/>
        <w:ind w:right="360"/>
        <w:rPr>
          <w:rFonts w:ascii="Arial" w:cs="Arial" w:hAnsi="Arial" w:eastAsia="Arial"/>
        </w:rPr>
      </w:pPr>
    </w:p>
    <w:p>
      <w:pPr>
        <w:pStyle w:val="HTML Address"/>
        <w:ind w:right="360"/>
        <w:rPr>
          <w:rFonts w:ascii="Arial" w:cs="Arial" w:hAnsi="Arial" w:eastAsia="Arial"/>
          <w:b w:val="1"/>
          <w:bCs w:val="1"/>
        </w:rPr>
      </w:pPr>
      <w:r>
        <w:rPr>
          <w:rFonts w:ascii="Arial" w:hAnsi="Arial"/>
          <w:b w:val="1"/>
          <w:bCs w:val="1"/>
          <w:rtl w:val="0"/>
          <w:lang w:val="en-US"/>
        </w:rPr>
        <w:t>May 19</w:t>
      </w:r>
      <w:r>
        <w:rPr>
          <w:rFonts w:ascii="Arial" w:cs="Arial" w:hAnsi="Arial" w:eastAsia="Arial"/>
        </w:rPr>
        <w:tab/>
      </w:r>
      <w:r>
        <w:rPr>
          <w:rFonts w:ascii="Arial" w:hAnsi="Arial"/>
          <w:b w:val="1"/>
          <w:bCs w:val="1"/>
          <w:rtl w:val="0"/>
          <w:lang w:val="en-US"/>
        </w:rPr>
        <w:t xml:space="preserve">Finance, Billing and Customer Service with </w:t>
      </w:r>
      <w:r>
        <w:rPr>
          <w:rFonts w:ascii="Arial" w:hAnsi="Arial"/>
          <w:b w:val="1"/>
          <w:bCs w:val="1"/>
          <w:rtl w:val="0"/>
          <w:lang w:val="en-US"/>
        </w:rPr>
        <w:t>Cecelia Huynh</w:t>
      </w:r>
      <w:r>
        <w:rPr>
          <w:rFonts w:ascii="Arial" w:hAnsi="Arial"/>
          <w:b w:val="1"/>
          <w:bCs w:val="1"/>
          <w:rtl w:val="0"/>
          <w:lang w:val="en-US"/>
        </w:rPr>
        <w:t xml:space="preserve">, </w:t>
        <w:tab/>
        <w:tab/>
        <w:tab/>
      </w:r>
      <w:r>
        <w:rPr>
          <w:rFonts w:ascii="Arial" w:hAnsi="Arial"/>
          <w:b w:val="1"/>
          <w:bCs w:val="1"/>
          <w:rtl w:val="0"/>
          <w:lang w:val="en-US"/>
        </w:rPr>
        <w:t xml:space="preserve">Director </w:t>
      </w:r>
      <w:r>
        <w:rPr>
          <w:rFonts w:ascii="Arial" w:hAnsi="Arial"/>
          <w:b w:val="1"/>
          <w:bCs w:val="1"/>
          <w:rtl w:val="0"/>
          <w:lang w:val="en-US"/>
        </w:rPr>
        <w:t>Finance</w:t>
      </w:r>
      <w:r>
        <w:rPr>
          <w:rFonts w:ascii="Arial" w:hAnsi="Arial"/>
          <w:b w:val="1"/>
          <w:bCs w:val="1"/>
          <w:rtl w:val="0"/>
          <w:lang w:val="en-US"/>
        </w:rPr>
        <w:t>,</w:t>
      </w:r>
      <w:r>
        <w:rPr>
          <w:rFonts w:ascii="Arial" w:hAnsi="Arial"/>
          <w:b w:val="1"/>
          <w:bCs w:val="1"/>
          <w:rtl w:val="0"/>
          <w:lang w:val="en-US"/>
        </w:rPr>
        <w:t xml:space="preserve"> and Kathy Koch, Director Customer Service, </w:t>
      </w:r>
    </w:p>
    <w:p>
      <w:pPr>
        <w:pStyle w:val="HTML Address"/>
        <w:ind w:right="360"/>
        <w:rPr>
          <w:rFonts w:ascii="Arial" w:cs="Arial" w:hAnsi="Arial" w:eastAsia="Arial"/>
          <w:b w:val="1"/>
          <w:bCs w:val="1"/>
        </w:rPr>
      </w:pPr>
      <w:r>
        <w:rPr>
          <w:rFonts w:ascii="Arial" w:cs="Arial" w:hAnsi="Arial" w:eastAsia="Arial"/>
          <w:b w:val="1"/>
          <w:bCs w:val="1"/>
        </w:rPr>
        <w:tab/>
        <w:tab/>
      </w:r>
      <w:r>
        <w:rPr>
          <w:rFonts w:ascii="Arial" w:hAnsi="Arial"/>
          <w:b w:val="1"/>
          <w:bCs w:val="1"/>
          <w:rtl w:val="0"/>
          <w:lang w:val="en-US"/>
        </w:rPr>
        <w:t>PWB Fir Creek Room, 3rd Floor</w:t>
      </w:r>
    </w:p>
    <w:p>
      <w:pPr>
        <w:pStyle w:val="HTML Address"/>
        <w:ind w:right="360"/>
        <w:rPr>
          <w:rFonts w:ascii="Arial" w:cs="Arial" w:hAnsi="Arial" w:eastAsia="Arial"/>
          <w:b w:val="1"/>
          <w:bCs w:val="1"/>
        </w:rPr>
      </w:pPr>
      <w:r>
        <w:rPr>
          <w:rFonts w:ascii="Arial" w:cs="Arial" w:hAnsi="Arial" w:eastAsia="Arial"/>
          <w:b w:val="1"/>
          <w:bCs w:val="1"/>
        </w:rPr>
        <w:tab/>
        <w:tab/>
      </w:r>
      <w:r>
        <w:rPr>
          <w:rFonts w:ascii="Arial" w:hAnsi="Arial"/>
          <w:rtl w:val="0"/>
          <w:lang w:val="en-US"/>
        </w:rPr>
        <w:t>*Third Response Journal du</w:t>
      </w:r>
      <w:r>
        <w:rPr>
          <w:rFonts w:ascii="Arial" w:hAnsi="Arial"/>
          <w:rtl w:val="0"/>
          <w:lang w:val="en-US"/>
        </w:rPr>
        <w:t>e</w:t>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May 24</w:t>
      </w:r>
      <w:r>
        <w:rPr>
          <w:rFonts w:ascii="Arial" w:cs="Arial" w:hAnsi="Arial" w:eastAsia="Arial"/>
          <w:rtl w:val="0"/>
        </w:rPr>
        <w:tab/>
        <w:t>Experiences at PWB, David Shaff, retired Administrator/Director</w:t>
      </w:r>
    </w:p>
    <w:p>
      <w:pPr>
        <w:pStyle w:val="HTML Address"/>
        <w:ind w:right="360"/>
        <w:rPr>
          <w:rFonts w:ascii="Arial" w:cs="Arial" w:hAnsi="Arial" w:eastAsia="Arial"/>
          <w:b w:val="1"/>
          <w:bCs w:val="1"/>
        </w:rPr>
      </w:pPr>
    </w:p>
    <w:p>
      <w:pPr>
        <w:pStyle w:val="HTML Address"/>
        <w:ind w:right="360"/>
        <w:rPr>
          <w:rFonts w:ascii="Arial" w:cs="Arial" w:hAnsi="Arial" w:eastAsia="Arial"/>
        </w:rPr>
      </w:pPr>
      <w:r>
        <w:rPr>
          <w:rFonts w:ascii="Arial" w:hAnsi="Arial"/>
          <w:rtl w:val="0"/>
          <w:lang w:val="en-US"/>
        </w:rPr>
        <w:t>May 26</w:t>
      </w:r>
      <w:r>
        <w:rPr>
          <w:rFonts w:ascii="Arial" w:cs="Arial" w:hAnsi="Arial" w:eastAsia="Arial"/>
          <w:rtl w:val="0"/>
        </w:rPr>
        <w:tab/>
        <w:t xml:space="preserve">Practice final presentations with class input  </w:t>
      </w:r>
    </w:p>
    <w:p>
      <w:pPr>
        <w:pStyle w:val="HTML Address"/>
        <w:ind w:right="360"/>
        <w:rPr>
          <w:rFonts w:ascii="Arial" w:cs="Arial" w:hAnsi="Arial" w:eastAsia="Arial"/>
        </w:rPr>
      </w:pPr>
      <w:r>
        <w:rPr>
          <w:rFonts w:ascii="Arial" w:cs="Arial" w:hAnsi="Arial" w:eastAsia="Arial"/>
          <w:rtl w:val="0"/>
        </w:rPr>
        <w:tab/>
        <w:tab/>
        <w:t>*Final response journal instructions</w:t>
      </w:r>
    </w:p>
    <w:p>
      <w:pPr>
        <w:pStyle w:val="HTML Address"/>
        <w:ind w:right="360"/>
        <w:rPr>
          <w:rFonts w:ascii="Arial" w:cs="Arial" w:hAnsi="Arial" w:eastAsia="Arial"/>
        </w:rPr>
      </w:pPr>
    </w:p>
    <w:p>
      <w:pPr>
        <w:pStyle w:val="HTML Address"/>
        <w:ind w:left="1440" w:hanging="1440"/>
        <w:rPr>
          <w:rFonts w:ascii="Arial" w:cs="Arial" w:hAnsi="Arial" w:eastAsia="Arial"/>
        </w:rPr>
      </w:pPr>
      <w:r>
        <w:rPr>
          <w:rFonts w:ascii="Arial" w:hAnsi="Arial"/>
          <w:b w:val="1"/>
          <w:bCs w:val="1"/>
          <w:rtl w:val="0"/>
          <w:lang w:val="en-US"/>
        </w:rPr>
        <w:t>May 31</w:t>
      </w:r>
      <w:r>
        <w:rPr>
          <w:rFonts w:ascii="Arial" w:cs="Arial" w:hAnsi="Arial" w:eastAsia="Arial"/>
          <w:b w:val="1"/>
          <w:bCs w:val="1"/>
          <w:rtl w:val="0"/>
        </w:rPr>
        <w:tab/>
        <w:t>Formal presentation of products at WATER BUREAU Fir Creek Room, 3rd Floor</w:t>
      </w:r>
    </w:p>
    <w:p>
      <w:pPr>
        <w:pStyle w:val="HTML Address"/>
        <w:ind w:right="360"/>
        <w:rPr>
          <w:rFonts w:ascii="Arial" w:cs="Arial" w:hAnsi="Arial" w:eastAsia="Arial"/>
        </w:rPr>
      </w:pPr>
    </w:p>
    <w:p>
      <w:pPr>
        <w:pStyle w:val="HTML Address"/>
        <w:ind w:right="360"/>
        <w:rPr>
          <w:rFonts w:ascii="Arial" w:cs="Arial" w:hAnsi="Arial" w:eastAsia="Arial"/>
        </w:rPr>
      </w:pPr>
      <w:r>
        <w:rPr>
          <w:rFonts w:ascii="Arial" w:hAnsi="Arial"/>
          <w:rtl w:val="0"/>
          <w:lang w:val="en-US"/>
        </w:rPr>
        <w:t>Jun 2</w:t>
        <w:tab/>
      </w:r>
      <w:r>
        <w:rPr>
          <w:rFonts w:ascii="Arial" w:cs="Arial" w:hAnsi="Arial" w:eastAsia="Arial"/>
          <w:rtl w:val="0"/>
        </w:rPr>
        <w:tab/>
        <w:t xml:space="preserve">Lessons learned. </w:t>
      </w:r>
    </w:p>
    <w:p>
      <w:pPr>
        <w:pStyle w:val="HTML Address"/>
        <w:ind w:right="360"/>
        <w:rPr>
          <w:rFonts w:ascii="Arial" w:cs="Arial" w:hAnsi="Arial" w:eastAsia="Arial"/>
        </w:rPr>
      </w:pPr>
      <w:r>
        <w:rPr>
          <w:rFonts w:ascii="Arial" w:cs="Arial" w:hAnsi="Arial" w:eastAsia="Arial"/>
          <w:rtl w:val="0"/>
        </w:rPr>
        <w:tab/>
        <w:tab/>
        <w:t>*Final response journal due at Exit Interview</w:t>
      </w:r>
    </w:p>
    <w:p>
      <w:pPr>
        <w:pStyle w:val="HTML Address"/>
        <w:ind w:right="360"/>
        <w:rPr>
          <w:rFonts w:ascii="Arial" w:cs="Arial" w:hAnsi="Arial" w:eastAsia="Arial"/>
          <w:b w:val="1"/>
          <w:bCs w:val="1"/>
        </w:rPr>
      </w:pPr>
      <w:r>
        <w:rPr>
          <w:rFonts w:ascii="Arial" w:cs="Arial" w:hAnsi="Arial" w:eastAsia="Arial"/>
          <w:rtl w:val="0"/>
        </w:rPr>
        <w:tab/>
        <w:tab/>
        <w:t>Sign-up for Exit Interviews</w:t>
      </w:r>
    </w:p>
    <w:p>
      <w:pPr>
        <w:pStyle w:val="HTML Address"/>
        <w:ind w:right="360"/>
        <w:rPr>
          <w:rFonts w:ascii="Arial" w:cs="Arial" w:hAnsi="Arial" w:eastAsia="Arial"/>
          <w:b w:val="1"/>
          <w:bCs w:val="1"/>
        </w:rPr>
      </w:pPr>
    </w:p>
    <w:p>
      <w:pPr>
        <w:pStyle w:val="HTML Address"/>
        <w:ind w:right="360"/>
        <w:rPr>
          <w:rFonts w:ascii="Arial" w:cs="Arial" w:hAnsi="Arial" w:eastAsia="Arial"/>
          <w:b w:val="1"/>
          <w:bCs w:val="1"/>
        </w:rPr>
      </w:pPr>
    </w:p>
    <w:p>
      <w:pPr>
        <w:pStyle w:val="HTML Address"/>
        <w:ind w:right="360"/>
      </w:pPr>
    </w:p>
    <w:p>
      <w:pPr>
        <w:pStyle w:val="HTML Address"/>
        <w:ind w:right="360"/>
      </w:pPr>
      <w:r>
        <w:rPr>
          <w:rFonts w:ascii="Arial" w:cs="Arial" w:hAnsi="Arial" w:eastAsia="Aria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Medium">
    <w:charset w:val="00"/>
    <w:family w:val="roman"/>
    <w:pitch w:val="default"/>
  </w:font>
  <w:font w:name="Avenir Black">
    <w:charset w:val="00"/>
    <w:family w:val="roman"/>
    <w:pitch w:val="default"/>
  </w:font>
  <w:font w:name="Avenir Book">
    <w:charset w:val="00"/>
    <w:family w:val="roman"/>
    <w:pitch w:val="default"/>
  </w:font>
  <w:font w:name="Helvetica">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6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00"/>
          <w:tab w:val="left" w:pos="720"/>
          <w:tab w:val="left" w:pos="1440"/>
          <w:tab w:val="left" w:pos="2160"/>
          <w:tab w:val="left" w:pos="2880"/>
          <w:tab w:val="left" w:pos="3260"/>
          <w:tab w:val="left" w:pos="3260"/>
          <w:tab w:val="left" w:pos="3260"/>
          <w:tab w:val="left" w:pos="3260"/>
          <w:tab w:val="left" w:pos="3260"/>
          <w:tab w:val="left" w:pos="3260"/>
          <w:tab w:val="left" w:pos="3260"/>
          <w:tab w:val="left" w:pos="3260"/>
          <w:tab w:val="left" w:pos="3260"/>
          <w:tab w:val="left" w:pos="3260"/>
          <w:tab w:val="left" w:pos="3260"/>
          <w:tab w:val="left" w:pos="32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60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HTML Address">
    <w:name w:val="HTML Address"/>
    <w:next w:val="HTML Addres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