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05" w:rsidRDefault="00736105">
      <w:pPr>
        <w:rPr>
          <w:rFonts w:eastAsia="SimSun"/>
          <w:b/>
          <w:sz w:val="24"/>
          <w:szCs w:val="24"/>
        </w:rPr>
      </w:pPr>
      <w:r w:rsidRPr="00736105">
        <w:rPr>
          <w:rFonts w:eastAsia="SimSun"/>
          <w:b/>
          <w:sz w:val="24"/>
          <w:szCs w:val="24"/>
        </w:rPr>
        <w:t>Reflection 4-</w:t>
      </w:r>
    </w:p>
    <w:p w:rsidR="00B46976" w:rsidRPr="00736105" w:rsidRDefault="00736105">
      <w:pPr>
        <w:rPr>
          <w:sz w:val="24"/>
          <w:szCs w:val="24"/>
        </w:rPr>
      </w:pPr>
      <w:r w:rsidRPr="00736105">
        <w:rPr>
          <w:rFonts w:eastAsia="SimSun"/>
          <w:sz w:val="24"/>
          <w:szCs w:val="24"/>
        </w:rPr>
        <w:t>Expanding from last week’s reflection, write about an incident (or incidents) of sexism, gender socialization, homophobia/heterosexism (the incident may include any or all of these topics) that has affected you. Be specific and descriptive. Were you targeted? Did you observe someone else being targeted? Did you target someone? Did you collude? Intervene? Suspend judgment as much as you can and explore the incident(s). I encourage you to explore the incident(s) in the context of the theory we have covered in class. As always, disclose what you feel comfortable sharing with me.</w:t>
      </w:r>
    </w:p>
    <w:sectPr w:rsidR="00B46976" w:rsidRPr="00736105" w:rsidSect="00B4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105"/>
    <w:rsid w:val="00736105"/>
    <w:rsid w:val="00B46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isenstee</dc:creator>
  <cp:lastModifiedBy>isenstee</cp:lastModifiedBy>
  <cp:revision>1</cp:revision>
  <dcterms:created xsi:type="dcterms:W3CDTF">2013-02-20T16:41:00Z</dcterms:created>
  <dcterms:modified xsi:type="dcterms:W3CDTF">2013-02-20T16:42:00Z</dcterms:modified>
</cp:coreProperties>
</file>