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8B" w:rsidRPr="00A3561D" w:rsidRDefault="009A578B">
      <w:pPr>
        <w:rPr>
          <w:rFonts w:ascii="Garamond" w:hAnsi="Garamond"/>
          <w:b/>
          <w:sz w:val="24"/>
          <w:szCs w:val="24"/>
        </w:rPr>
      </w:pPr>
      <w:r w:rsidRPr="00A3561D">
        <w:rPr>
          <w:rFonts w:ascii="Garamond" w:hAnsi="Garamond"/>
          <w:b/>
          <w:sz w:val="24"/>
          <w:szCs w:val="24"/>
        </w:rPr>
        <w:t>Reclaiming the Commons Capstone</w:t>
      </w:r>
    </w:p>
    <w:p w:rsidR="009A578B" w:rsidRPr="00A3561D" w:rsidRDefault="006C7986">
      <w:pPr>
        <w:rPr>
          <w:rFonts w:ascii="Garamond" w:hAnsi="Garamond"/>
          <w:b/>
          <w:sz w:val="24"/>
          <w:szCs w:val="24"/>
        </w:rPr>
      </w:pPr>
      <w:r w:rsidRPr="00A3561D">
        <w:rPr>
          <w:rFonts w:ascii="Garamond" w:hAnsi="Garamond"/>
          <w:b/>
          <w:sz w:val="24"/>
          <w:szCs w:val="24"/>
        </w:rPr>
        <w:t>Reflective Writing Prompt #3</w:t>
      </w:r>
    </w:p>
    <w:p w:rsidR="002C46CF" w:rsidRPr="00A3561D" w:rsidRDefault="002C46CF">
      <w:pPr>
        <w:rPr>
          <w:rFonts w:ascii="Garamond" w:hAnsi="Garamond"/>
          <w:sz w:val="24"/>
          <w:szCs w:val="24"/>
        </w:rPr>
      </w:pPr>
      <w:r w:rsidRPr="00A3561D">
        <w:rPr>
          <w:rFonts w:ascii="Garamond" w:hAnsi="Garamond"/>
          <w:sz w:val="24"/>
          <w:szCs w:val="24"/>
        </w:rPr>
        <w:t xml:space="preserve"> This prompt is designed to </w:t>
      </w:r>
      <w:r w:rsidR="00FB1EAF" w:rsidRPr="00A3561D">
        <w:rPr>
          <w:rFonts w:ascii="Garamond" w:hAnsi="Garamond"/>
          <w:sz w:val="24"/>
          <w:szCs w:val="24"/>
        </w:rPr>
        <w:t xml:space="preserve">critically analyze varied models for the management of the commons.  </w:t>
      </w:r>
      <w:r w:rsidRPr="00A3561D">
        <w:rPr>
          <w:rFonts w:ascii="Garamond" w:hAnsi="Garamond"/>
          <w:sz w:val="24"/>
          <w:szCs w:val="24"/>
        </w:rPr>
        <w:t>The prompt</w:t>
      </w:r>
      <w:r w:rsidR="00FB1EAF" w:rsidRPr="00A3561D">
        <w:rPr>
          <w:rFonts w:ascii="Garamond" w:hAnsi="Garamond"/>
          <w:sz w:val="24"/>
          <w:szCs w:val="24"/>
        </w:rPr>
        <w:t xml:space="preserve"> relates to course goals #3-4.</w:t>
      </w:r>
    </w:p>
    <w:p w:rsidR="00FB1EAF" w:rsidRPr="00A3561D" w:rsidRDefault="00FB1EAF" w:rsidP="00A3561D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A3561D">
        <w:rPr>
          <w:rFonts w:ascii="Garamond" w:hAnsi="Garamond"/>
          <w:sz w:val="24"/>
          <w:szCs w:val="24"/>
        </w:rPr>
        <w:t>Carefully reread the following articles</w:t>
      </w:r>
    </w:p>
    <w:p w:rsidR="00FB1EAF" w:rsidRPr="00A3561D" w:rsidRDefault="00FB1EAF" w:rsidP="006F246F">
      <w:pPr>
        <w:pStyle w:val="ListParagraph"/>
        <w:numPr>
          <w:ilvl w:val="0"/>
          <w:numId w:val="9"/>
        </w:numPr>
        <w:ind w:left="1440"/>
        <w:rPr>
          <w:rFonts w:ascii="Garamond" w:hAnsi="Garamond"/>
          <w:sz w:val="24"/>
          <w:szCs w:val="24"/>
        </w:rPr>
      </w:pPr>
      <w:r w:rsidRPr="00A3561D">
        <w:rPr>
          <w:rFonts w:ascii="Garamond" w:hAnsi="Garamond"/>
          <w:sz w:val="24"/>
          <w:szCs w:val="24"/>
        </w:rPr>
        <w:t>Tragedy of the Commons by Garret Hardin</w:t>
      </w:r>
    </w:p>
    <w:p w:rsidR="00FB1EAF" w:rsidRPr="00A3561D" w:rsidRDefault="00FB1EAF" w:rsidP="006F246F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A3561D">
        <w:rPr>
          <w:rFonts w:ascii="Garamond" w:eastAsia="Times New Roman" w:hAnsi="Garamond" w:cs="Times New Roman"/>
          <w:color w:val="222222"/>
          <w:sz w:val="24"/>
          <w:szCs w:val="24"/>
        </w:rPr>
        <w:t>“The Place, the Region, and the Commons” by Gary Snyder</w:t>
      </w:r>
    </w:p>
    <w:p w:rsidR="00FB1EAF" w:rsidRPr="00A3561D" w:rsidRDefault="00FB1EAF" w:rsidP="006F246F">
      <w:pPr>
        <w:spacing w:after="0" w:line="240" w:lineRule="auto"/>
        <w:ind w:left="360"/>
        <w:rPr>
          <w:rFonts w:ascii="Garamond" w:eastAsia="Times New Roman" w:hAnsi="Garamond" w:cs="Times New Roman"/>
          <w:color w:val="222222"/>
          <w:sz w:val="24"/>
          <w:szCs w:val="24"/>
        </w:rPr>
      </w:pPr>
    </w:p>
    <w:p w:rsidR="00FB1EAF" w:rsidRPr="00A3561D" w:rsidRDefault="00FB1EAF" w:rsidP="00FB1EAF">
      <w:pPr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</w:rPr>
      </w:pPr>
    </w:p>
    <w:p w:rsidR="00FB1EAF" w:rsidRPr="00A3561D" w:rsidRDefault="00FB1EAF" w:rsidP="00A3561D">
      <w:pPr>
        <w:pStyle w:val="ListParagraph"/>
        <w:numPr>
          <w:ilvl w:val="0"/>
          <w:numId w:val="6"/>
        </w:numPr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A3561D">
        <w:rPr>
          <w:rFonts w:ascii="Garamond" w:eastAsia="Times New Roman" w:hAnsi="Garamond" w:cs="Times New Roman"/>
          <w:color w:val="222222"/>
          <w:sz w:val="24"/>
          <w:szCs w:val="24"/>
        </w:rPr>
        <w:t>Now respond to the articles through the lens of your chosen major.</w:t>
      </w:r>
    </w:p>
    <w:p w:rsidR="00FB1EAF" w:rsidRPr="00A3561D" w:rsidRDefault="00FB1EAF" w:rsidP="00FB1EAF">
      <w:pPr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</w:rPr>
      </w:pPr>
    </w:p>
    <w:p w:rsidR="00FB1EAF" w:rsidRPr="00A3561D" w:rsidRDefault="00FB1EAF" w:rsidP="00A3561D">
      <w:pPr>
        <w:pStyle w:val="ListParagraph"/>
        <w:numPr>
          <w:ilvl w:val="0"/>
          <w:numId w:val="10"/>
        </w:numPr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A3561D">
        <w:rPr>
          <w:rFonts w:ascii="Garamond" w:eastAsia="Times New Roman" w:hAnsi="Garamond" w:cs="Times New Roman"/>
          <w:color w:val="222222"/>
          <w:sz w:val="24"/>
          <w:szCs w:val="24"/>
        </w:rPr>
        <w:t xml:space="preserve">As a Historian, Economist, Community Development or Graphic Design major (insert your major here), </w:t>
      </w:r>
      <w:r w:rsidR="00A3561D" w:rsidRPr="00A3561D">
        <w:rPr>
          <w:rFonts w:ascii="Garamond" w:eastAsia="Times New Roman" w:hAnsi="Garamond" w:cs="Times New Roman"/>
          <w:color w:val="222222"/>
          <w:sz w:val="24"/>
          <w:szCs w:val="24"/>
        </w:rPr>
        <w:t>which perspective are you most drawn to?  Why?</w:t>
      </w:r>
    </w:p>
    <w:p w:rsidR="00A3561D" w:rsidRPr="00A3561D" w:rsidRDefault="00A3561D" w:rsidP="00A3561D">
      <w:pPr>
        <w:pStyle w:val="ListParagraph"/>
        <w:numPr>
          <w:ilvl w:val="0"/>
          <w:numId w:val="10"/>
        </w:numPr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A3561D">
        <w:rPr>
          <w:rFonts w:ascii="Garamond" w:eastAsia="Times New Roman" w:hAnsi="Garamond" w:cs="Times New Roman"/>
          <w:color w:val="222222"/>
          <w:sz w:val="24"/>
          <w:szCs w:val="24"/>
        </w:rPr>
        <w:t>What questions would your discipline raise about the authors’ perspectives?</w:t>
      </w:r>
    </w:p>
    <w:p w:rsidR="00A3561D" w:rsidRPr="00A3561D" w:rsidRDefault="00A3561D" w:rsidP="00A3561D">
      <w:pPr>
        <w:pStyle w:val="ListParagraph"/>
        <w:numPr>
          <w:ilvl w:val="0"/>
          <w:numId w:val="10"/>
        </w:numPr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A3561D">
        <w:rPr>
          <w:rFonts w:ascii="Garamond" w:eastAsia="Times New Roman" w:hAnsi="Garamond" w:cs="Times New Roman"/>
          <w:color w:val="222222"/>
          <w:sz w:val="24"/>
          <w:szCs w:val="24"/>
        </w:rPr>
        <w:t>What evidence can you offer to negate or support the views of these authors?</w:t>
      </w:r>
    </w:p>
    <w:p w:rsidR="00A3561D" w:rsidRPr="00A3561D" w:rsidRDefault="00A3561D" w:rsidP="00A3561D">
      <w:pPr>
        <w:pStyle w:val="ListParagraph"/>
        <w:numPr>
          <w:ilvl w:val="0"/>
          <w:numId w:val="10"/>
        </w:numPr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A3561D">
        <w:rPr>
          <w:rFonts w:ascii="Garamond" w:eastAsia="Times New Roman" w:hAnsi="Garamond" w:cs="Times New Roman"/>
          <w:color w:val="222222"/>
          <w:sz w:val="24"/>
          <w:szCs w:val="24"/>
        </w:rPr>
        <w:t>If a scholar from your discipline were to write a paper on the management of the commons, what are some key points that would be included in this paper?</w:t>
      </w:r>
    </w:p>
    <w:p w:rsidR="00A3561D" w:rsidRDefault="00A3561D" w:rsidP="00A3561D">
      <w:pPr>
        <w:pStyle w:val="ListParagraph"/>
        <w:numPr>
          <w:ilvl w:val="0"/>
          <w:numId w:val="10"/>
        </w:numPr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A3561D">
        <w:rPr>
          <w:rFonts w:ascii="Garamond" w:eastAsia="Times New Roman" w:hAnsi="Garamond" w:cs="Times New Roman"/>
          <w:color w:val="222222"/>
          <w:sz w:val="24"/>
          <w:szCs w:val="24"/>
        </w:rPr>
        <w:t>Alternatively, how does your chosen field of study relate to the commons?  In other words, how could you contribute to the long-term management of the commons as a professional trained in your chosen discipline?</w:t>
      </w:r>
    </w:p>
    <w:p w:rsidR="00241C3B" w:rsidRDefault="00241C3B" w:rsidP="00A3561D">
      <w:pPr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</w:rPr>
      </w:pPr>
    </w:p>
    <w:p w:rsidR="00A3561D" w:rsidRDefault="00A3561D" w:rsidP="00A3561D">
      <w:pPr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Enjoy!</w:t>
      </w:r>
    </w:p>
    <w:p w:rsidR="00A3561D" w:rsidRDefault="00A3561D" w:rsidP="00A3561D">
      <w:pPr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</w:rPr>
      </w:pPr>
    </w:p>
    <w:p w:rsidR="00A3561D" w:rsidRPr="00A3561D" w:rsidRDefault="00A3561D" w:rsidP="00A3561D">
      <w:pPr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</w:rPr>
        <w:t>Celine</w:t>
      </w:r>
    </w:p>
    <w:p w:rsidR="009A578B" w:rsidRPr="00A3561D" w:rsidRDefault="009A578B">
      <w:pPr>
        <w:rPr>
          <w:rFonts w:ascii="Garamond" w:hAnsi="Garamond"/>
          <w:sz w:val="24"/>
          <w:szCs w:val="24"/>
        </w:rPr>
      </w:pPr>
    </w:p>
    <w:sectPr w:rsidR="009A578B" w:rsidRPr="00A3561D" w:rsidSect="00CC3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C3DC0"/>
    <w:multiLevelType w:val="hybridMultilevel"/>
    <w:tmpl w:val="4ADEA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D97DF2"/>
    <w:multiLevelType w:val="hybridMultilevel"/>
    <w:tmpl w:val="80A6F5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01F4B"/>
    <w:multiLevelType w:val="hybridMultilevel"/>
    <w:tmpl w:val="77489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0D0685"/>
    <w:multiLevelType w:val="hybridMultilevel"/>
    <w:tmpl w:val="E0442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F049D5"/>
    <w:multiLevelType w:val="hybridMultilevel"/>
    <w:tmpl w:val="93268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B6877"/>
    <w:multiLevelType w:val="hybridMultilevel"/>
    <w:tmpl w:val="DB14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77BCB"/>
    <w:multiLevelType w:val="hybridMultilevel"/>
    <w:tmpl w:val="EC0074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95767"/>
    <w:multiLevelType w:val="hybridMultilevel"/>
    <w:tmpl w:val="39C6B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412BD"/>
    <w:multiLevelType w:val="hybridMultilevel"/>
    <w:tmpl w:val="2E946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21D34"/>
    <w:multiLevelType w:val="hybridMultilevel"/>
    <w:tmpl w:val="53D46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578B"/>
    <w:rsid w:val="00241C3B"/>
    <w:rsid w:val="00287668"/>
    <w:rsid w:val="002C46CF"/>
    <w:rsid w:val="0060688F"/>
    <w:rsid w:val="006A5985"/>
    <w:rsid w:val="006C7986"/>
    <w:rsid w:val="006F246F"/>
    <w:rsid w:val="008039D3"/>
    <w:rsid w:val="00986663"/>
    <w:rsid w:val="009A578B"/>
    <w:rsid w:val="00A3561D"/>
    <w:rsid w:val="00CC32F0"/>
    <w:rsid w:val="00D04116"/>
    <w:rsid w:val="00EC1C4B"/>
    <w:rsid w:val="00F15381"/>
    <w:rsid w:val="00FB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renee fitzmaurice</dc:creator>
  <cp:keywords/>
  <dc:description/>
  <cp:lastModifiedBy>carpenr</cp:lastModifiedBy>
  <cp:revision>2</cp:revision>
  <dcterms:created xsi:type="dcterms:W3CDTF">2012-08-29T21:47:00Z</dcterms:created>
  <dcterms:modified xsi:type="dcterms:W3CDTF">2012-08-29T21:47:00Z</dcterms:modified>
</cp:coreProperties>
</file>